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562BB" w14:textId="37BBA5B8" w:rsidR="00AC19F9" w:rsidRPr="00007765" w:rsidRDefault="00AC19F9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ajorHAnsi" w:hAnsiTheme="majorHAnsi" w:cstheme="majorHAnsi"/>
          <w:color w:val="000000"/>
        </w:rPr>
      </w:pPr>
    </w:p>
    <w:p w14:paraId="197536B0" w14:textId="77777777" w:rsidR="00C5077F" w:rsidRDefault="00C5077F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line="240" w:lineRule="auto"/>
        <w:ind w:left="1835" w:right="1858"/>
        <w:jc w:val="center"/>
        <w:rPr>
          <w:rFonts w:asciiTheme="majorHAnsi" w:hAnsiTheme="majorHAnsi" w:cstheme="majorHAnsi"/>
          <w:b/>
          <w:color w:val="000000"/>
          <w:sz w:val="32"/>
          <w:szCs w:val="32"/>
        </w:rPr>
      </w:pPr>
    </w:p>
    <w:p w14:paraId="175346AC" w14:textId="68359001" w:rsidR="00C5077F" w:rsidRDefault="00DB0F78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line="240" w:lineRule="auto"/>
        <w:ind w:left="1835" w:right="1858"/>
        <w:jc w:val="center"/>
        <w:rPr>
          <w:rFonts w:asciiTheme="majorHAnsi" w:hAnsiTheme="majorHAnsi" w:cstheme="majorHAnsi"/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69E26FD2" wp14:editId="2EE8B5FD">
            <wp:extent cx="3211235" cy="1162555"/>
            <wp:effectExtent l="0" t="0" r="0" b="0"/>
            <wp:docPr id="1112295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312" cy="117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0BC3D" w14:textId="77777777" w:rsidR="00C5077F" w:rsidRDefault="00C5077F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line="240" w:lineRule="auto"/>
        <w:ind w:left="1835" w:right="1858"/>
        <w:jc w:val="center"/>
        <w:rPr>
          <w:rFonts w:asciiTheme="majorHAnsi" w:hAnsiTheme="majorHAnsi" w:cstheme="majorHAnsi"/>
          <w:b/>
          <w:color w:val="000000"/>
          <w:sz w:val="32"/>
          <w:szCs w:val="32"/>
        </w:rPr>
      </w:pPr>
    </w:p>
    <w:p w14:paraId="0F0F7FD5" w14:textId="77777777" w:rsidR="00C5077F" w:rsidRDefault="00C5077F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line="240" w:lineRule="auto"/>
        <w:ind w:left="1835" w:right="1858"/>
        <w:jc w:val="center"/>
        <w:rPr>
          <w:rFonts w:asciiTheme="majorHAnsi" w:hAnsiTheme="majorHAnsi" w:cstheme="majorHAnsi"/>
          <w:b/>
          <w:color w:val="000000"/>
          <w:sz w:val="32"/>
          <w:szCs w:val="32"/>
        </w:rPr>
      </w:pPr>
    </w:p>
    <w:p w14:paraId="1F433A8B" w14:textId="77777777" w:rsidR="00C5077F" w:rsidRDefault="00C5077F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line="240" w:lineRule="auto"/>
        <w:ind w:left="1835" w:right="1858"/>
        <w:jc w:val="center"/>
        <w:rPr>
          <w:rFonts w:asciiTheme="majorHAnsi" w:hAnsiTheme="majorHAnsi" w:cstheme="majorHAnsi"/>
          <w:b/>
          <w:color w:val="000000"/>
          <w:sz w:val="32"/>
          <w:szCs w:val="32"/>
        </w:rPr>
      </w:pPr>
    </w:p>
    <w:p w14:paraId="37C7D1A7" w14:textId="60A7C526" w:rsidR="00E229F9" w:rsidRDefault="006C454A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line="240" w:lineRule="auto"/>
        <w:ind w:left="1835" w:right="1858"/>
        <w:jc w:val="center"/>
        <w:rPr>
          <w:rFonts w:asciiTheme="majorHAnsi" w:hAnsiTheme="majorHAnsi" w:cstheme="majorHAnsi"/>
          <w:b/>
          <w:color w:val="000000"/>
          <w:sz w:val="32"/>
          <w:szCs w:val="32"/>
        </w:rPr>
      </w:pPr>
      <w:r w:rsidRPr="00007765">
        <w:rPr>
          <w:rFonts w:asciiTheme="majorHAnsi" w:hAnsiTheme="majorHAnsi" w:cstheme="majorHAnsi"/>
          <w:b/>
          <w:color w:val="000000"/>
          <w:sz w:val="32"/>
          <w:szCs w:val="32"/>
        </w:rPr>
        <w:t>NORTHERN IRELAND</w:t>
      </w:r>
      <w:r w:rsidR="00E229F9" w:rsidRPr="00007765">
        <w:rPr>
          <w:rFonts w:asciiTheme="majorHAnsi" w:hAnsiTheme="majorHAnsi" w:cstheme="majorHAnsi"/>
          <w:b/>
          <w:color w:val="000000"/>
          <w:sz w:val="32"/>
          <w:szCs w:val="32"/>
        </w:rPr>
        <w:t xml:space="preserve"> FENCING </w:t>
      </w:r>
    </w:p>
    <w:p w14:paraId="147B7AF3" w14:textId="77777777" w:rsidR="00007765" w:rsidRPr="00007765" w:rsidRDefault="00007765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line="240" w:lineRule="auto"/>
        <w:ind w:left="1835" w:right="1858"/>
        <w:jc w:val="center"/>
        <w:rPr>
          <w:rFonts w:asciiTheme="majorHAnsi" w:hAnsiTheme="majorHAnsi" w:cstheme="majorHAnsi"/>
          <w:b/>
          <w:color w:val="000000"/>
          <w:sz w:val="32"/>
          <w:szCs w:val="32"/>
        </w:rPr>
      </w:pPr>
    </w:p>
    <w:p w14:paraId="58E533CB" w14:textId="77777777" w:rsidR="00E229F9" w:rsidRPr="00007765" w:rsidRDefault="00E229F9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line="240" w:lineRule="auto"/>
        <w:ind w:left="1835" w:right="1858"/>
        <w:jc w:val="center"/>
        <w:rPr>
          <w:rFonts w:asciiTheme="majorHAnsi" w:hAnsiTheme="majorHAnsi" w:cstheme="majorHAnsi"/>
          <w:b/>
          <w:color w:val="000000"/>
          <w:sz w:val="32"/>
          <w:szCs w:val="32"/>
        </w:rPr>
      </w:pPr>
    </w:p>
    <w:p w14:paraId="07998B03" w14:textId="1A03D098" w:rsidR="00AC19F9" w:rsidRPr="00007765" w:rsidRDefault="006C454A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line="240" w:lineRule="auto"/>
        <w:ind w:left="1835" w:right="1858"/>
        <w:jc w:val="center"/>
        <w:rPr>
          <w:rFonts w:asciiTheme="majorHAnsi" w:hAnsiTheme="majorHAnsi" w:cstheme="majorHAnsi"/>
          <w:b/>
          <w:color w:val="000000"/>
          <w:sz w:val="32"/>
          <w:szCs w:val="32"/>
        </w:rPr>
      </w:pPr>
      <w:r w:rsidRPr="00007765">
        <w:rPr>
          <w:rFonts w:asciiTheme="majorHAnsi" w:hAnsiTheme="majorHAnsi" w:cstheme="majorHAnsi"/>
          <w:b/>
          <w:color w:val="000000"/>
          <w:sz w:val="32"/>
          <w:szCs w:val="32"/>
        </w:rPr>
        <w:t xml:space="preserve">CLUB </w:t>
      </w:r>
      <w:r w:rsidR="00E760B7" w:rsidRPr="00007765">
        <w:rPr>
          <w:rFonts w:asciiTheme="majorHAnsi" w:hAnsiTheme="majorHAnsi" w:cstheme="majorHAnsi"/>
          <w:b/>
          <w:color w:val="000000"/>
          <w:sz w:val="32"/>
          <w:szCs w:val="32"/>
        </w:rPr>
        <w:t xml:space="preserve">PARTICIPATION </w:t>
      </w:r>
      <w:r w:rsidRPr="00007765">
        <w:rPr>
          <w:rFonts w:asciiTheme="majorHAnsi" w:hAnsiTheme="majorHAnsi" w:cstheme="majorHAnsi"/>
          <w:b/>
          <w:color w:val="000000"/>
          <w:sz w:val="32"/>
          <w:szCs w:val="32"/>
        </w:rPr>
        <w:t>GRANT</w:t>
      </w:r>
      <w:r w:rsidR="00CB5EFF" w:rsidRPr="00007765">
        <w:rPr>
          <w:rFonts w:asciiTheme="majorHAnsi" w:hAnsiTheme="majorHAnsi" w:cstheme="majorHAnsi"/>
          <w:b/>
          <w:color w:val="000000"/>
          <w:sz w:val="32"/>
          <w:szCs w:val="32"/>
        </w:rPr>
        <w:t xml:space="preserve"> </w:t>
      </w:r>
      <w:r w:rsidR="00007765" w:rsidRPr="00007765">
        <w:rPr>
          <w:rFonts w:asciiTheme="majorHAnsi" w:hAnsiTheme="majorHAnsi" w:cstheme="majorHAnsi"/>
          <w:b/>
          <w:color w:val="000000"/>
          <w:sz w:val="32"/>
          <w:szCs w:val="32"/>
        </w:rPr>
        <w:t>PROGRAMME</w:t>
      </w:r>
      <w:r w:rsidR="00DB0F78">
        <w:rPr>
          <w:rFonts w:asciiTheme="majorHAnsi" w:hAnsiTheme="majorHAnsi" w:cstheme="majorHAnsi"/>
          <w:b/>
          <w:color w:val="000000"/>
          <w:sz w:val="32"/>
          <w:szCs w:val="32"/>
        </w:rPr>
        <w:t xml:space="preserve"> 2026/27</w:t>
      </w:r>
    </w:p>
    <w:p w14:paraId="13B13A8F" w14:textId="77777777" w:rsidR="00E760B7" w:rsidRDefault="00E760B7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line="240" w:lineRule="auto"/>
        <w:ind w:left="1835" w:right="1858"/>
        <w:jc w:val="center"/>
        <w:rPr>
          <w:rFonts w:asciiTheme="majorHAnsi" w:hAnsiTheme="majorHAnsi" w:cstheme="majorHAnsi"/>
          <w:b/>
          <w:color w:val="000000"/>
          <w:sz w:val="32"/>
          <w:szCs w:val="32"/>
        </w:rPr>
      </w:pPr>
    </w:p>
    <w:p w14:paraId="20EBAAA0" w14:textId="77777777" w:rsidR="00007765" w:rsidRPr="00007765" w:rsidRDefault="00007765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line="240" w:lineRule="auto"/>
        <w:ind w:left="1835" w:right="1858"/>
        <w:jc w:val="center"/>
        <w:rPr>
          <w:rFonts w:asciiTheme="majorHAnsi" w:hAnsiTheme="majorHAnsi" w:cstheme="majorHAnsi"/>
          <w:b/>
          <w:color w:val="000000"/>
          <w:sz w:val="32"/>
          <w:szCs w:val="32"/>
        </w:rPr>
      </w:pPr>
    </w:p>
    <w:p w14:paraId="287694DC" w14:textId="1364AFC1" w:rsidR="00AC19F9" w:rsidRPr="00007765" w:rsidRDefault="00E760B7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jc w:val="center"/>
        <w:rPr>
          <w:rFonts w:asciiTheme="majorHAnsi" w:hAnsiTheme="majorHAnsi" w:cstheme="majorHAnsi"/>
          <w:b/>
          <w:color w:val="000000"/>
          <w:sz w:val="32"/>
          <w:szCs w:val="32"/>
        </w:rPr>
      </w:pPr>
      <w:r w:rsidRPr="00007765">
        <w:rPr>
          <w:rFonts w:asciiTheme="majorHAnsi" w:hAnsiTheme="majorHAnsi" w:cstheme="majorHAnsi"/>
          <w:b/>
          <w:color w:val="000000"/>
          <w:sz w:val="32"/>
          <w:szCs w:val="32"/>
        </w:rPr>
        <w:t>GUIDELINES</w:t>
      </w:r>
    </w:p>
    <w:p w14:paraId="34E0E237" w14:textId="7FD5D3FB" w:rsidR="00AC19F9" w:rsidRPr="00007765" w:rsidRDefault="006E2EEA" w:rsidP="00F534AA">
      <w:pPr>
        <w:spacing w:line="240" w:lineRule="auto"/>
        <w:rPr>
          <w:rFonts w:asciiTheme="majorHAnsi" w:eastAsia="Calibri" w:hAnsiTheme="majorHAnsi" w:cstheme="majorHAnsi"/>
          <w:b/>
          <w:color w:val="000000"/>
        </w:rPr>
      </w:pPr>
      <w:r w:rsidRPr="00007765">
        <w:rPr>
          <w:rFonts w:asciiTheme="majorHAnsi" w:hAnsiTheme="majorHAnsi" w:cstheme="majorHAnsi"/>
          <w:color w:val="000000"/>
          <w:sz w:val="32"/>
          <w:szCs w:val="32"/>
        </w:rPr>
        <w:br w:type="page"/>
      </w:r>
      <w:r w:rsidR="006C454A" w:rsidRPr="00007765">
        <w:rPr>
          <w:rFonts w:asciiTheme="majorHAnsi" w:eastAsia="Calibri" w:hAnsiTheme="majorHAnsi" w:cstheme="majorHAnsi"/>
          <w:b/>
          <w:color w:val="000000"/>
        </w:rPr>
        <w:lastRenderedPageBreak/>
        <w:t xml:space="preserve">Purpose of </w:t>
      </w:r>
      <w:r w:rsidR="00465647">
        <w:rPr>
          <w:rFonts w:asciiTheme="majorHAnsi" w:eastAsia="Calibri" w:hAnsiTheme="majorHAnsi" w:cstheme="majorHAnsi"/>
          <w:b/>
          <w:color w:val="000000"/>
        </w:rPr>
        <w:t xml:space="preserve">Club Participation </w:t>
      </w:r>
      <w:r w:rsidR="006C454A" w:rsidRPr="00007765">
        <w:rPr>
          <w:rFonts w:asciiTheme="majorHAnsi" w:eastAsia="Calibri" w:hAnsiTheme="majorHAnsi" w:cstheme="majorHAnsi"/>
          <w:b/>
          <w:color w:val="000000"/>
        </w:rPr>
        <w:t>Grant Programme</w:t>
      </w:r>
      <w:r w:rsidR="00CB5EFF" w:rsidRPr="00007765">
        <w:rPr>
          <w:rFonts w:asciiTheme="majorHAnsi" w:eastAsia="Calibri" w:hAnsiTheme="majorHAnsi" w:cstheme="majorHAnsi"/>
          <w:b/>
          <w:color w:val="000000"/>
        </w:rPr>
        <w:t xml:space="preserve"> </w:t>
      </w:r>
    </w:p>
    <w:p w14:paraId="325335CB" w14:textId="5413C617" w:rsidR="00AC19F9" w:rsidRPr="00007765" w:rsidRDefault="006C454A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4" w:line="240" w:lineRule="auto"/>
        <w:ind w:right="-5" w:hanging="4"/>
        <w:jc w:val="both"/>
        <w:rPr>
          <w:rFonts w:asciiTheme="majorHAnsi" w:eastAsia="Calibri" w:hAnsiTheme="majorHAnsi" w:cstheme="majorHAnsi"/>
          <w:color w:val="000000"/>
        </w:rPr>
      </w:pPr>
      <w:r w:rsidRPr="00007765">
        <w:rPr>
          <w:rFonts w:asciiTheme="majorHAnsi" w:eastAsia="Calibri" w:hAnsiTheme="majorHAnsi" w:cstheme="majorHAnsi"/>
          <w:color w:val="000000"/>
        </w:rPr>
        <w:t xml:space="preserve">The Club </w:t>
      </w:r>
      <w:r w:rsidR="009C4596" w:rsidRPr="00007765">
        <w:rPr>
          <w:rFonts w:asciiTheme="majorHAnsi" w:eastAsia="Calibri" w:hAnsiTheme="majorHAnsi" w:cstheme="majorHAnsi"/>
          <w:color w:val="000000"/>
        </w:rPr>
        <w:t xml:space="preserve">Participation </w:t>
      </w:r>
      <w:r w:rsidRPr="00007765">
        <w:rPr>
          <w:rFonts w:asciiTheme="majorHAnsi" w:eastAsia="Calibri" w:hAnsiTheme="majorHAnsi" w:cstheme="majorHAnsi"/>
          <w:color w:val="000000"/>
        </w:rPr>
        <w:t xml:space="preserve">Grant Programme is for affiliated clubs to promote and support the growth of </w:t>
      </w:r>
      <w:r w:rsidR="000D14F7" w:rsidRPr="00007765">
        <w:rPr>
          <w:rFonts w:asciiTheme="majorHAnsi" w:eastAsia="Calibri" w:hAnsiTheme="majorHAnsi" w:cstheme="majorHAnsi"/>
          <w:color w:val="000000"/>
        </w:rPr>
        <w:t xml:space="preserve">fencing </w:t>
      </w:r>
      <w:r w:rsidRPr="00007765">
        <w:rPr>
          <w:rFonts w:asciiTheme="majorHAnsi" w:eastAsia="Calibri" w:hAnsiTheme="majorHAnsi" w:cstheme="majorHAnsi"/>
          <w:color w:val="000000"/>
        </w:rPr>
        <w:t xml:space="preserve">in Northern Ireland at all levels. If your club is successful in securing a grant, you will be obliged to work with </w:t>
      </w:r>
      <w:r w:rsidR="000D14F7" w:rsidRPr="00007765">
        <w:rPr>
          <w:rFonts w:asciiTheme="majorHAnsi" w:eastAsia="Calibri" w:hAnsiTheme="majorHAnsi" w:cstheme="majorHAnsi"/>
          <w:color w:val="000000"/>
        </w:rPr>
        <w:t>NI Fencing</w:t>
      </w:r>
      <w:r w:rsidRPr="00007765">
        <w:rPr>
          <w:rFonts w:asciiTheme="majorHAnsi" w:eastAsia="Calibri" w:hAnsiTheme="majorHAnsi" w:cstheme="majorHAnsi"/>
          <w:color w:val="000000"/>
        </w:rPr>
        <w:t xml:space="preserve">, including active participation in any review processes and the provision of monitoring and evaluation information as required. </w:t>
      </w:r>
    </w:p>
    <w:p w14:paraId="0258E47C" w14:textId="6946D21B" w:rsidR="0074225D" w:rsidRPr="00007765" w:rsidRDefault="006C454A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8" w:right="-2" w:hanging="6"/>
        <w:jc w:val="both"/>
        <w:rPr>
          <w:rFonts w:asciiTheme="majorHAnsi" w:eastAsia="Calibri" w:hAnsiTheme="majorHAnsi" w:cstheme="majorHAnsi"/>
          <w:color w:val="000000"/>
        </w:rPr>
      </w:pPr>
      <w:r w:rsidRPr="00007765">
        <w:rPr>
          <w:rFonts w:asciiTheme="majorHAnsi" w:eastAsia="Calibri" w:hAnsiTheme="majorHAnsi" w:cstheme="majorHAnsi"/>
          <w:color w:val="000000"/>
        </w:rPr>
        <w:t xml:space="preserve">Applicants </w:t>
      </w:r>
      <w:r w:rsidR="004264AB" w:rsidRPr="00007765">
        <w:rPr>
          <w:rFonts w:asciiTheme="majorHAnsi" w:eastAsia="Calibri" w:hAnsiTheme="majorHAnsi" w:cstheme="majorHAnsi"/>
          <w:color w:val="000000"/>
        </w:rPr>
        <w:t xml:space="preserve">are required </w:t>
      </w:r>
      <w:r w:rsidRPr="00007765">
        <w:rPr>
          <w:rFonts w:asciiTheme="majorHAnsi" w:eastAsia="Calibri" w:hAnsiTheme="majorHAnsi" w:cstheme="majorHAnsi"/>
          <w:color w:val="000000"/>
        </w:rPr>
        <w:t xml:space="preserve">to demonstrate how their project </w:t>
      </w:r>
      <w:r w:rsidR="00744489" w:rsidRPr="00007765">
        <w:rPr>
          <w:rFonts w:asciiTheme="majorHAnsi" w:eastAsia="Calibri" w:hAnsiTheme="majorHAnsi" w:cstheme="majorHAnsi"/>
          <w:color w:val="000000"/>
        </w:rPr>
        <w:t xml:space="preserve">will </w:t>
      </w:r>
      <w:r w:rsidRPr="00007765">
        <w:rPr>
          <w:rFonts w:asciiTheme="majorHAnsi" w:eastAsia="Calibri" w:hAnsiTheme="majorHAnsi" w:cstheme="majorHAnsi"/>
          <w:color w:val="000000"/>
        </w:rPr>
        <w:t xml:space="preserve">contribute to the </w:t>
      </w:r>
      <w:r w:rsidR="00744489" w:rsidRPr="00007765">
        <w:rPr>
          <w:rFonts w:asciiTheme="majorHAnsi" w:eastAsia="Calibri" w:hAnsiTheme="majorHAnsi" w:cstheme="majorHAnsi"/>
          <w:color w:val="000000"/>
        </w:rPr>
        <w:t xml:space="preserve">increased </w:t>
      </w:r>
      <w:r w:rsidRPr="00007765">
        <w:rPr>
          <w:rFonts w:asciiTheme="majorHAnsi" w:eastAsia="Calibri" w:hAnsiTheme="majorHAnsi" w:cstheme="majorHAnsi"/>
          <w:color w:val="000000"/>
        </w:rPr>
        <w:t xml:space="preserve">engagement </w:t>
      </w:r>
      <w:r w:rsidR="00744489" w:rsidRPr="00007765">
        <w:rPr>
          <w:rFonts w:asciiTheme="majorHAnsi" w:eastAsia="Calibri" w:hAnsiTheme="majorHAnsi" w:cstheme="majorHAnsi"/>
          <w:color w:val="000000"/>
        </w:rPr>
        <w:t xml:space="preserve">and participation of existing </w:t>
      </w:r>
      <w:r w:rsidR="00195B04" w:rsidRPr="00007765">
        <w:rPr>
          <w:rFonts w:asciiTheme="majorHAnsi" w:eastAsia="Calibri" w:hAnsiTheme="majorHAnsi" w:cstheme="majorHAnsi"/>
          <w:color w:val="000000"/>
        </w:rPr>
        <w:t xml:space="preserve">and/or new </w:t>
      </w:r>
      <w:r w:rsidR="00744489" w:rsidRPr="00007765">
        <w:rPr>
          <w:rFonts w:asciiTheme="majorHAnsi" w:eastAsia="Calibri" w:hAnsiTheme="majorHAnsi" w:cstheme="majorHAnsi"/>
          <w:color w:val="000000"/>
        </w:rPr>
        <w:t>club member</w:t>
      </w:r>
      <w:r w:rsidR="007049C2" w:rsidRPr="00007765">
        <w:rPr>
          <w:rFonts w:asciiTheme="majorHAnsi" w:eastAsia="Calibri" w:hAnsiTheme="majorHAnsi" w:cstheme="majorHAnsi"/>
          <w:color w:val="000000"/>
        </w:rPr>
        <w:t>s</w:t>
      </w:r>
      <w:r w:rsidR="00744489" w:rsidRPr="00007765">
        <w:rPr>
          <w:rFonts w:asciiTheme="majorHAnsi" w:eastAsia="Calibri" w:hAnsiTheme="majorHAnsi" w:cstheme="majorHAnsi"/>
          <w:color w:val="000000"/>
        </w:rPr>
        <w:t xml:space="preserve"> </w:t>
      </w:r>
      <w:r w:rsidR="007049C2" w:rsidRPr="00007765">
        <w:rPr>
          <w:rFonts w:asciiTheme="majorHAnsi" w:eastAsia="Calibri" w:hAnsiTheme="majorHAnsi" w:cstheme="majorHAnsi"/>
          <w:color w:val="000000"/>
        </w:rPr>
        <w:t>during the 202</w:t>
      </w:r>
      <w:r w:rsidR="00DB0F78">
        <w:rPr>
          <w:rFonts w:asciiTheme="majorHAnsi" w:eastAsia="Calibri" w:hAnsiTheme="majorHAnsi" w:cstheme="majorHAnsi"/>
          <w:color w:val="000000"/>
        </w:rPr>
        <w:t>6</w:t>
      </w:r>
      <w:r w:rsidR="007049C2" w:rsidRPr="00007765">
        <w:rPr>
          <w:rFonts w:asciiTheme="majorHAnsi" w:eastAsia="Calibri" w:hAnsiTheme="majorHAnsi" w:cstheme="majorHAnsi"/>
          <w:color w:val="000000"/>
        </w:rPr>
        <w:t>/202</w:t>
      </w:r>
      <w:r w:rsidR="00DB0F78">
        <w:rPr>
          <w:rFonts w:asciiTheme="majorHAnsi" w:eastAsia="Calibri" w:hAnsiTheme="majorHAnsi" w:cstheme="majorHAnsi"/>
          <w:color w:val="000000"/>
        </w:rPr>
        <w:t>7</w:t>
      </w:r>
      <w:r w:rsidR="007049C2" w:rsidRPr="00007765">
        <w:rPr>
          <w:rFonts w:asciiTheme="majorHAnsi" w:eastAsia="Calibri" w:hAnsiTheme="majorHAnsi" w:cstheme="majorHAnsi"/>
          <w:color w:val="000000"/>
        </w:rPr>
        <w:t xml:space="preserve"> season</w:t>
      </w:r>
      <w:r w:rsidR="00195B04" w:rsidRPr="00007765">
        <w:rPr>
          <w:rFonts w:asciiTheme="majorHAnsi" w:eastAsia="Calibri" w:hAnsiTheme="majorHAnsi" w:cstheme="majorHAnsi"/>
          <w:color w:val="000000"/>
        </w:rPr>
        <w:t xml:space="preserve"> </w:t>
      </w:r>
      <w:r w:rsidRPr="00007765">
        <w:rPr>
          <w:rFonts w:asciiTheme="majorHAnsi" w:eastAsia="Calibri" w:hAnsiTheme="majorHAnsi" w:cstheme="majorHAnsi"/>
          <w:color w:val="000000"/>
        </w:rPr>
        <w:t>and how the project links to</w:t>
      </w:r>
      <w:r w:rsidR="00CB5EFF" w:rsidRPr="00007765">
        <w:rPr>
          <w:rFonts w:asciiTheme="majorHAnsi" w:eastAsia="Calibri" w:hAnsiTheme="majorHAnsi" w:cstheme="majorHAnsi"/>
          <w:color w:val="000000"/>
        </w:rPr>
        <w:t xml:space="preserve"> </w:t>
      </w:r>
      <w:r w:rsidR="000D14F7" w:rsidRPr="00007765">
        <w:rPr>
          <w:rFonts w:asciiTheme="majorHAnsi" w:eastAsia="Calibri" w:hAnsiTheme="majorHAnsi" w:cstheme="majorHAnsi"/>
          <w:color w:val="000000"/>
        </w:rPr>
        <w:t>NI Fencing</w:t>
      </w:r>
      <w:r w:rsidRPr="00007765">
        <w:rPr>
          <w:rFonts w:asciiTheme="majorHAnsi" w:eastAsia="Calibri" w:hAnsiTheme="majorHAnsi" w:cstheme="majorHAnsi"/>
          <w:color w:val="000000"/>
        </w:rPr>
        <w:t xml:space="preserve"> Strategy (202</w:t>
      </w:r>
      <w:r w:rsidR="0046446F" w:rsidRPr="00007765">
        <w:rPr>
          <w:rFonts w:asciiTheme="majorHAnsi" w:eastAsia="Calibri" w:hAnsiTheme="majorHAnsi" w:cstheme="majorHAnsi"/>
          <w:color w:val="000000"/>
        </w:rPr>
        <w:t>3</w:t>
      </w:r>
      <w:r w:rsidRPr="00007765">
        <w:rPr>
          <w:rFonts w:asciiTheme="majorHAnsi" w:eastAsia="Calibri" w:hAnsiTheme="majorHAnsi" w:cstheme="majorHAnsi"/>
          <w:color w:val="000000"/>
        </w:rPr>
        <w:t>-28)</w:t>
      </w:r>
      <w:r w:rsidR="0028021E" w:rsidRPr="00007765">
        <w:rPr>
          <w:rFonts w:asciiTheme="majorHAnsi" w:eastAsia="Calibri" w:hAnsiTheme="majorHAnsi" w:cstheme="majorHAnsi"/>
          <w:color w:val="000000"/>
        </w:rPr>
        <w:t>.</w:t>
      </w:r>
      <w:r w:rsidRPr="00007765">
        <w:rPr>
          <w:rFonts w:asciiTheme="majorHAnsi" w:eastAsia="Calibri" w:hAnsiTheme="majorHAnsi" w:cstheme="majorHAnsi"/>
          <w:color w:val="000000"/>
        </w:rPr>
        <w:t xml:space="preserve"> </w:t>
      </w:r>
    </w:p>
    <w:p w14:paraId="2E896FA4" w14:textId="368844C8" w:rsidR="0074225D" w:rsidRPr="00007765" w:rsidRDefault="000D14F7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8" w:right="-2" w:hanging="6"/>
        <w:jc w:val="center"/>
        <w:rPr>
          <w:rFonts w:asciiTheme="majorHAnsi" w:eastAsia="Calibri" w:hAnsiTheme="majorHAnsi" w:cstheme="majorHAnsi"/>
          <w:b/>
          <w:color w:val="000000"/>
        </w:rPr>
      </w:pPr>
      <w:r w:rsidRPr="00007765">
        <w:rPr>
          <w:rFonts w:asciiTheme="majorHAnsi" w:eastAsia="Calibri" w:hAnsiTheme="majorHAnsi" w:cstheme="majorHAnsi"/>
          <w:b/>
          <w:color w:val="000000"/>
        </w:rPr>
        <w:t>NI Fencing</w:t>
      </w:r>
      <w:r w:rsidR="006C454A" w:rsidRPr="00007765">
        <w:rPr>
          <w:rFonts w:asciiTheme="majorHAnsi" w:eastAsia="Calibri" w:hAnsiTheme="majorHAnsi" w:cstheme="majorHAnsi"/>
          <w:b/>
          <w:color w:val="000000"/>
        </w:rPr>
        <w:t xml:space="preserve"> will consider funding eligible costs up to a maximum of £500 </w:t>
      </w:r>
      <w:r w:rsidR="008D6365" w:rsidRPr="00007765">
        <w:rPr>
          <w:rFonts w:asciiTheme="majorHAnsi" w:eastAsia="Calibri" w:hAnsiTheme="majorHAnsi" w:cstheme="majorHAnsi"/>
          <w:b/>
          <w:color w:val="000000"/>
        </w:rPr>
        <w:t xml:space="preserve">per </w:t>
      </w:r>
      <w:r w:rsidR="006C454A" w:rsidRPr="00007765">
        <w:rPr>
          <w:rFonts w:asciiTheme="majorHAnsi" w:eastAsia="Calibri" w:hAnsiTheme="majorHAnsi" w:cstheme="majorHAnsi"/>
          <w:b/>
          <w:color w:val="000000"/>
        </w:rPr>
        <w:t>application</w:t>
      </w:r>
    </w:p>
    <w:p w14:paraId="3A19149B" w14:textId="4670279A" w:rsidR="00AC19F9" w:rsidRDefault="006C454A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8" w:right="-2" w:hanging="6"/>
        <w:jc w:val="center"/>
        <w:rPr>
          <w:rFonts w:asciiTheme="majorHAnsi" w:eastAsia="Calibri" w:hAnsiTheme="majorHAnsi" w:cstheme="majorHAnsi"/>
          <w:b/>
          <w:color w:val="000000"/>
        </w:rPr>
      </w:pPr>
      <w:r w:rsidRPr="00007765">
        <w:rPr>
          <w:rFonts w:asciiTheme="majorHAnsi" w:eastAsia="Calibri" w:hAnsiTheme="majorHAnsi" w:cstheme="majorHAnsi"/>
          <w:b/>
          <w:color w:val="000000"/>
        </w:rPr>
        <w:t xml:space="preserve">There will be </w:t>
      </w:r>
      <w:r w:rsidR="008F7200">
        <w:rPr>
          <w:rFonts w:asciiTheme="majorHAnsi" w:eastAsia="Calibri" w:hAnsiTheme="majorHAnsi" w:cstheme="majorHAnsi"/>
          <w:b/>
          <w:color w:val="000000"/>
        </w:rPr>
        <w:t xml:space="preserve">up to </w:t>
      </w:r>
      <w:r w:rsidR="00DB0F78">
        <w:rPr>
          <w:rFonts w:asciiTheme="majorHAnsi" w:eastAsia="Calibri" w:hAnsiTheme="majorHAnsi" w:cstheme="majorHAnsi"/>
          <w:b/>
          <w:color w:val="000000"/>
        </w:rPr>
        <w:t>6</w:t>
      </w:r>
      <w:r w:rsidR="003F414C" w:rsidRPr="00007765">
        <w:rPr>
          <w:rFonts w:asciiTheme="majorHAnsi" w:eastAsia="Calibri" w:hAnsiTheme="majorHAnsi" w:cstheme="majorHAnsi"/>
          <w:b/>
          <w:color w:val="000000"/>
        </w:rPr>
        <w:t xml:space="preserve"> </w:t>
      </w:r>
      <w:r w:rsidRPr="00007765">
        <w:rPr>
          <w:rFonts w:asciiTheme="majorHAnsi" w:eastAsia="Calibri" w:hAnsiTheme="majorHAnsi" w:cstheme="majorHAnsi"/>
          <w:b/>
          <w:color w:val="000000"/>
        </w:rPr>
        <w:t>grants available</w:t>
      </w:r>
    </w:p>
    <w:p w14:paraId="52B4FF82" w14:textId="5356B504" w:rsidR="000166C2" w:rsidRPr="00DB0F78" w:rsidRDefault="000166C2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8" w:right="-2" w:hanging="6"/>
        <w:jc w:val="center"/>
        <w:rPr>
          <w:rFonts w:asciiTheme="majorHAnsi" w:eastAsia="Calibri" w:hAnsiTheme="majorHAnsi" w:cstheme="majorHAnsi"/>
          <w:b/>
          <w:color w:val="EE0000"/>
        </w:rPr>
      </w:pPr>
      <w:r w:rsidRPr="00DB0F78">
        <w:rPr>
          <w:rFonts w:asciiTheme="majorHAnsi" w:eastAsia="Calibri" w:hAnsiTheme="majorHAnsi" w:cstheme="majorHAnsi"/>
          <w:b/>
          <w:color w:val="EE0000"/>
        </w:rPr>
        <w:t xml:space="preserve">Applications must be submitted </w:t>
      </w:r>
      <w:r w:rsidR="00DB0F78">
        <w:rPr>
          <w:rFonts w:asciiTheme="majorHAnsi" w:eastAsia="Calibri" w:hAnsiTheme="majorHAnsi" w:cstheme="majorHAnsi"/>
          <w:b/>
          <w:color w:val="EE0000"/>
        </w:rPr>
        <w:t xml:space="preserve">on or before </w:t>
      </w:r>
      <w:r w:rsidR="00D02D47" w:rsidRPr="00DB0F78">
        <w:rPr>
          <w:rFonts w:asciiTheme="majorHAnsi" w:eastAsia="Calibri" w:hAnsiTheme="majorHAnsi" w:cstheme="majorHAnsi"/>
          <w:b/>
          <w:color w:val="EE0000"/>
        </w:rPr>
        <w:t>30 September 202</w:t>
      </w:r>
      <w:r w:rsidR="00DB0F78" w:rsidRPr="00DB0F78">
        <w:rPr>
          <w:rFonts w:asciiTheme="majorHAnsi" w:eastAsia="Calibri" w:hAnsiTheme="majorHAnsi" w:cstheme="majorHAnsi"/>
          <w:b/>
          <w:color w:val="EE0000"/>
        </w:rPr>
        <w:t>6</w:t>
      </w:r>
    </w:p>
    <w:p w14:paraId="5C86DEE9" w14:textId="38C29377" w:rsidR="00AC19F9" w:rsidRPr="00007765" w:rsidRDefault="0074225D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40" w:lineRule="auto"/>
        <w:ind w:left="6" w:right="-6" w:hanging="6"/>
        <w:jc w:val="both"/>
        <w:rPr>
          <w:rFonts w:asciiTheme="majorHAnsi" w:eastAsia="Calibri" w:hAnsiTheme="majorHAnsi" w:cstheme="majorHAnsi"/>
          <w:color w:val="000000"/>
        </w:rPr>
      </w:pPr>
      <w:r w:rsidRPr="00007765">
        <w:rPr>
          <w:rFonts w:asciiTheme="majorHAnsi" w:eastAsia="Calibri" w:hAnsiTheme="majorHAnsi" w:cstheme="majorHAnsi"/>
          <w:color w:val="000000"/>
        </w:rPr>
        <w:t>A</w:t>
      </w:r>
      <w:r w:rsidR="006C454A" w:rsidRPr="00007765">
        <w:rPr>
          <w:rFonts w:asciiTheme="majorHAnsi" w:eastAsia="Calibri" w:hAnsiTheme="majorHAnsi" w:cstheme="majorHAnsi"/>
          <w:color w:val="000000"/>
        </w:rPr>
        <w:t>ll grant</w:t>
      </w:r>
      <w:r w:rsidR="00445483" w:rsidRPr="00007765">
        <w:rPr>
          <w:rFonts w:asciiTheme="majorHAnsi" w:eastAsia="Calibri" w:hAnsiTheme="majorHAnsi" w:cstheme="majorHAnsi"/>
          <w:color w:val="000000"/>
        </w:rPr>
        <w:t>s</w:t>
      </w:r>
      <w:r w:rsidR="006C454A" w:rsidRPr="00007765">
        <w:rPr>
          <w:rFonts w:asciiTheme="majorHAnsi" w:eastAsia="Calibri" w:hAnsiTheme="majorHAnsi" w:cstheme="majorHAnsi"/>
          <w:color w:val="000000"/>
        </w:rPr>
        <w:t xml:space="preserve"> will be </w:t>
      </w:r>
      <w:r w:rsidR="00445483" w:rsidRPr="00007765">
        <w:rPr>
          <w:rFonts w:asciiTheme="majorHAnsi" w:eastAsia="Calibri" w:hAnsiTheme="majorHAnsi" w:cstheme="majorHAnsi"/>
          <w:color w:val="000000"/>
        </w:rPr>
        <w:t xml:space="preserve">awarded </w:t>
      </w:r>
      <w:r w:rsidR="0033076C" w:rsidRPr="00007765">
        <w:rPr>
          <w:rFonts w:asciiTheme="majorHAnsi" w:eastAsia="Calibri" w:hAnsiTheme="majorHAnsi" w:cstheme="majorHAnsi"/>
          <w:color w:val="000000"/>
        </w:rPr>
        <w:t xml:space="preserve">based on merit, as determined </w:t>
      </w:r>
      <w:r w:rsidR="00445483" w:rsidRPr="00007765">
        <w:rPr>
          <w:rFonts w:asciiTheme="majorHAnsi" w:eastAsia="Calibri" w:hAnsiTheme="majorHAnsi" w:cstheme="majorHAnsi"/>
          <w:color w:val="000000"/>
        </w:rPr>
        <w:t xml:space="preserve">by the NI Fencing Board </w:t>
      </w:r>
      <w:r w:rsidR="0033076C" w:rsidRPr="00007765">
        <w:rPr>
          <w:rFonts w:asciiTheme="majorHAnsi" w:eastAsia="Calibri" w:hAnsiTheme="majorHAnsi" w:cstheme="majorHAnsi"/>
          <w:color w:val="000000"/>
        </w:rPr>
        <w:t>a</w:t>
      </w:r>
      <w:r w:rsidR="006F60DB" w:rsidRPr="00007765">
        <w:rPr>
          <w:rFonts w:asciiTheme="majorHAnsi" w:eastAsia="Calibri" w:hAnsiTheme="majorHAnsi" w:cstheme="majorHAnsi"/>
          <w:color w:val="000000"/>
        </w:rPr>
        <w:t xml:space="preserve">cting at its sole discretion taking into account the answers and information provided in the </w:t>
      </w:r>
      <w:r w:rsidR="00081406" w:rsidRPr="00007765">
        <w:rPr>
          <w:rFonts w:asciiTheme="majorHAnsi" w:eastAsia="Calibri" w:hAnsiTheme="majorHAnsi" w:cstheme="majorHAnsi"/>
          <w:color w:val="000000"/>
        </w:rPr>
        <w:t>application form</w:t>
      </w:r>
      <w:r w:rsidR="006C454A" w:rsidRPr="00007765">
        <w:rPr>
          <w:rFonts w:asciiTheme="majorHAnsi" w:eastAsia="Calibri" w:hAnsiTheme="majorHAnsi" w:cstheme="majorHAnsi"/>
          <w:color w:val="000000"/>
        </w:rPr>
        <w:t xml:space="preserve">. </w:t>
      </w:r>
      <w:r w:rsidR="000D14F7" w:rsidRPr="00007765">
        <w:rPr>
          <w:rFonts w:asciiTheme="majorHAnsi" w:eastAsia="Calibri" w:hAnsiTheme="majorHAnsi" w:cstheme="majorHAnsi"/>
          <w:color w:val="000000"/>
        </w:rPr>
        <w:t>NI Fencing</w:t>
      </w:r>
      <w:r w:rsidR="006C454A" w:rsidRPr="00007765">
        <w:rPr>
          <w:rFonts w:asciiTheme="majorHAnsi" w:eastAsia="Calibri" w:hAnsiTheme="majorHAnsi" w:cstheme="majorHAnsi"/>
          <w:color w:val="000000"/>
        </w:rPr>
        <w:t xml:space="preserve"> reserves the right </w:t>
      </w:r>
      <w:r w:rsidR="00C740B0" w:rsidRPr="00007765">
        <w:rPr>
          <w:rFonts w:asciiTheme="majorHAnsi" w:eastAsia="Calibri" w:hAnsiTheme="majorHAnsi" w:cstheme="majorHAnsi"/>
          <w:color w:val="000000"/>
        </w:rPr>
        <w:t>not to offer a grant</w:t>
      </w:r>
      <w:r w:rsidR="007868A2" w:rsidRPr="00007765">
        <w:rPr>
          <w:rFonts w:asciiTheme="majorHAnsi" w:eastAsia="Calibri" w:hAnsiTheme="majorHAnsi" w:cstheme="majorHAnsi"/>
          <w:color w:val="000000"/>
        </w:rPr>
        <w:t>,</w:t>
      </w:r>
      <w:r w:rsidR="00C740B0" w:rsidRPr="00007765">
        <w:rPr>
          <w:rFonts w:asciiTheme="majorHAnsi" w:eastAsia="Calibri" w:hAnsiTheme="majorHAnsi" w:cstheme="majorHAnsi"/>
          <w:color w:val="000000"/>
        </w:rPr>
        <w:t xml:space="preserve"> </w:t>
      </w:r>
      <w:r w:rsidR="006C454A" w:rsidRPr="00007765">
        <w:rPr>
          <w:rFonts w:asciiTheme="majorHAnsi" w:eastAsia="Calibri" w:hAnsiTheme="majorHAnsi" w:cstheme="majorHAnsi"/>
          <w:color w:val="000000"/>
        </w:rPr>
        <w:t xml:space="preserve">to </w:t>
      </w:r>
      <w:r w:rsidR="0033076C" w:rsidRPr="00007765">
        <w:rPr>
          <w:rFonts w:asciiTheme="majorHAnsi" w:eastAsia="Calibri" w:hAnsiTheme="majorHAnsi" w:cstheme="majorHAnsi"/>
          <w:color w:val="000000"/>
        </w:rPr>
        <w:t>offer less than the amount applie</w:t>
      </w:r>
      <w:r w:rsidR="00C740B0" w:rsidRPr="00007765">
        <w:rPr>
          <w:rFonts w:asciiTheme="majorHAnsi" w:eastAsia="Calibri" w:hAnsiTheme="majorHAnsi" w:cstheme="majorHAnsi"/>
          <w:color w:val="000000"/>
        </w:rPr>
        <w:t>d</w:t>
      </w:r>
      <w:r w:rsidR="0033076C" w:rsidRPr="00007765">
        <w:rPr>
          <w:rFonts w:asciiTheme="majorHAnsi" w:eastAsia="Calibri" w:hAnsiTheme="majorHAnsi" w:cstheme="majorHAnsi"/>
          <w:color w:val="000000"/>
        </w:rPr>
        <w:t xml:space="preserve"> for </w:t>
      </w:r>
      <w:r w:rsidR="007868A2" w:rsidRPr="00007765">
        <w:rPr>
          <w:rFonts w:asciiTheme="majorHAnsi" w:eastAsia="Calibri" w:hAnsiTheme="majorHAnsi" w:cstheme="majorHAnsi"/>
          <w:color w:val="000000"/>
        </w:rPr>
        <w:t>and/or attach additional conditions to any grant</w:t>
      </w:r>
      <w:r w:rsidR="00C740B0" w:rsidRPr="00007765">
        <w:rPr>
          <w:rFonts w:asciiTheme="majorHAnsi" w:eastAsia="Calibri" w:hAnsiTheme="majorHAnsi" w:cstheme="majorHAnsi"/>
          <w:color w:val="000000"/>
        </w:rPr>
        <w:t>.</w:t>
      </w:r>
    </w:p>
    <w:p w14:paraId="3D227AAB" w14:textId="275F7CB3" w:rsidR="00AC19F9" w:rsidRPr="00007765" w:rsidRDefault="006C454A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240" w:lineRule="auto"/>
        <w:ind w:left="8" w:right="-6" w:firstLine="8"/>
        <w:jc w:val="both"/>
        <w:rPr>
          <w:rFonts w:asciiTheme="majorHAnsi" w:eastAsia="Calibri" w:hAnsiTheme="majorHAnsi" w:cstheme="majorHAnsi"/>
          <w:b/>
          <w:color w:val="000000"/>
        </w:rPr>
      </w:pPr>
      <w:r w:rsidRPr="00007765">
        <w:rPr>
          <w:rFonts w:asciiTheme="majorHAnsi" w:eastAsia="Calibri" w:hAnsiTheme="majorHAnsi" w:cstheme="majorHAnsi"/>
          <w:color w:val="000000"/>
        </w:rPr>
        <w:t xml:space="preserve">Funding will be made in the form of advanced payments </w:t>
      </w:r>
      <w:r w:rsidRPr="00007765">
        <w:rPr>
          <w:rFonts w:asciiTheme="majorHAnsi" w:eastAsia="Calibri" w:hAnsiTheme="majorHAnsi" w:cstheme="majorHAnsi"/>
          <w:b/>
          <w:bCs/>
          <w:color w:val="000000"/>
        </w:rPr>
        <w:t>with all grant funding to be used by 31</w:t>
      </w:r>
      <w:r w:rsidRPr="00007765">
        <w:rPr>
          <w:rFonts w:asciiTheme="majorHAnsi" w:eastAsia="Calibri" w:hAnsiTheme="majorHAnsi" w:cstheme="majorHAnsi"/>
          <w:b/>
          <w:bCs/>
          <w:color w:val="000000"/>
          <w:sz w:val="23"/>
          <w:szCs w:val="23"/>
          <w:vertAlign w:val="superscript"/>
        </w:rPr>
        <w:t xml:space="preserve"> </w:t>
      </w:r>
      <w:r w:rsidRPr="00007765">
        <w:rPr>
          <w:rFonts w:asciiTheme="majorHAnsi" w:eastAsia="Calibri" w:hAnsiTheme="majorHAnsi" w:cstheme="majorHAnsi"/>
          <w:b/>
          <w:bCs/>
          <w:color w:val="000000"/>
        </w:rPr>
        <w:t>March</w:t>
      </w:r>
      <w:r w:rsidR="00CB5EFF" w:rsidRPr="00007765">
        <w:rPr>
          <w:rFonts w:asciiTheme="majorHAnsi" w:eastAsia="Calibri" w:hAnsiTheme="majorHAnsi" w:cstheme="majorHAnsi"/>
          <w:b/>
          <w:bCs/>
          <w:color w:val="000000"/>
        </w:rPr>
        <w:t xml:space="preserve"> </w:t>
      </w:r>
      <w:r w:rsidRPr="00007765">
        <w:rPr>
          <w:rFonts w:asciiTheme="majorHAnsi" w:eastAsia="Calibri" w:hAnsiTheme="majorHAnsi" w:cstheme="majorHAnsi"/>
          <w:b/>
          <w:bCs/>
          <w:color w:val="000000"/>
        </w:rPr>
        <w:t>202</w:t>
      </w:r>
      <w:r w:rsidR="002655A0">
        <w:rPr>
          <w:rFonts w:asciiTheme="majorHAnsi" w:eastAsia="Calibri" w:hAnsiTheme="majorHAnsi" w:cstheme="majorHAnsi"/>
          <w:b/>
          <w:bCs/>
          <w:color w:val="000000"/>
        </w:rPr>
        <w:t>7</w:t>
      </w:r>
      <w:r w:rsidR="00987462" w:rsidRPr="00007765">
        <w:rPr>
          <w:rFonts w:asciiTheme="majorHAnsi" w:eastAsia="Calibri" w:hAnsiTheme="majorHAnsi" w:cstheme="majorHAnsi"/>
          <w:color w:val="000000"/>
        </w:rPr>
        <w:t xml:space="preserve">. </w:t>
      </w:r>
      <w:r w:rsidRPr="00007765">
        <w:rPr>
          <w:rFonts w:asciiTheme="majorHAnsi" w:eastAsia="Calibri" w:hAnsiTheme="majorHAnsi" w:cstheme="majorHAnsi"/>
          <w:color w:val="000000"/>
        </w:rPr>
        <w:t xml:space="preserve">Applicants </w:t>
      </w:r>
      <w:r w:rsidR="00987462" w:rsidRPr="00007765">
        <w:rPr>
          <w:rFonts w:asciiTheme="majorHAnsi" w:eastAsia="Calibri" w:hAnsiTheme="majorHAnsi" w:cstheme="majorHAnsi"/>
          <w:color w:val="000000"/>
        </w:rPr>
        <w:t xml:space="preserve">must </w:t>
      </w:r>
      <w:r w:rsidRPr="00007765">
        <w:rPr>
          <w:rFonts w:asciiTheme="majorHAnsi" w:eastAsia="Calibri" w:hAnsiTheme="majorHAnsi" w:cstheme="majorHAnsi"/>
          <w:color w:val="000000"/>
        </w:rPr>
        <w:t xml:space="preserve">provide evidence </w:t>
      </w:r>
      <w:r w:rsidR="00987462" w:rsidRPr="00007765">
        <w:rPr>
          <w:rFonts w:asciiTheme="majorHAnsi" w:eastAsia="Calibri" w:hAnsiTheme="majorHAnsi" w:cstheme="majorHAnsi"/>
          <w:color w:val="000000"/>
        </w:rPr>
        <w:t xml:space="preserve">that each grant has been spent </w:t>
      </w:r>
      <w:r w:rsidR="00F21907" w:rsidRPr="00007765">
        <w:rPr>
          <w:rFonts w:asciiTheme="majorHAnsi" w:eastAsia="Calibri" w:hAnsiTheme="majorHAnsi" w:cstheme="majorHAnsi"/>
          <w:color w:val="000000"/>
        </w:rPr>
        <w:t>in line with the application and any applicable conditions</w:t>
      </w:r>
      <w:r w:rsidRPr="00007765">
        <w:rPr>
          <w:rFonts w:asciiTheme="majorHAnsi" w:eastAsia="Calibri" w:hAnsiTheme="majorHAnsi" w:cstheme="majorHAnsi"/>
          <w:color w:val="000000"/>
        </w:rPr>
        <w:t xml:space="preserve">. </w:t>
      </w:r>
      <w:r w:rsidR="00DA020A" w:rsidRPr="00007765">
        <w:rPr>
          <w:rFonts w:asciiTheme="majorHAnsi" w:eastAsia="Calibri" w:hAnsiTheme="majorHAnsi" w:cstheme="majorHAnsi"/>
          <w:color w:val="000000"/>
        </w:rPr>
        <w:t xml:space="preserve">Evidence of expenditure </w:t>
      </w:r>
      <w:r w:rsidRPr="00007765">
        <w:rPr>
          <w:rFonts w:asciiTheme="majorHAnsi" w:eastAsia="Calibri" w:hAnsiTheme="majorHAnsi" w:cstheme="majorHAnsi"/>
          <w:color w:val="000000"/>
        </w:rPr>
        <w:t xml:space="preserve">may include receipts, bank statements, application outcomes, end of application </w:t>
      </w:r>
      <w:r w:rsidR="00DA020A" w:rsidRPr="00007765">
        <w:rPr>
          <w:rFonts w:asciiTheme="majorHAnsi" w:eastAsia="Calibri" w:hAnsiTheme="majorHAnsi" w:cstheme="majorHAnsi"/>
          <w:color w:val="000000"/>
        </w:rPr>
        <w:t>e</w:t>
      </w:r>
      <w:r w:rsidRPr="00007765">
        <w:rPr>
          <w:rFonts w:asciiTheme="majorHAnsi" w:eastAsia="Calibri" w:hAnsiTheme="majorHAnsi" w:cstheme="majorHAnsi"/>
          <w:color w:val="000000"/>
        </w:rPr>
        <w:t>valuation or any other document</w:t>
      </w:r>
      <w:r w:rsidR="00884FAA" w:rsidRPr="00007765">
        <w:rPr>
          <w:rFonts w:asciiTheme="majorHAnsi" w:eastAsia="Calibri" w:hAnsiTheme="majorHAnsi" w:cstheme="majorHAnsi"/>
          <w:color w:val="000000"/>
        </w:rPr>
        <w:t xml:space="preserve">s that </w:t>
      </w:r>
      <w:r w:rsidR="00DA020A" w:rsidRPr="00007765">
        <w:rPr>
          <w:rFonts w:asciiTheme="majorHAnsi" w:eastAsia="Calibri" w:hAnsiTheme="majorHAnsi" w:cstheme="majorHAnsi"/>
          <w:color w:val="000000"/>
        </w:rPr>
        <w:t xml:space="preserve">NI Fencing </w:t>
      </w:r>
      <w:r w:rsidRPr="00007765">
        <w:rPr>
          <w:rFonts w:asciiTheme="majorHAnsi" w:eastAsia="Calibri" w:hAnsiTheme="majorHAnsi" w:cstheme="majorHAnsi"/>
          <w:color w:val="000000"/>
        </w:rPr>
        <w:t>dee</w:t>
      </w:r>
      <w:r w:rsidR="00884FAA" w:rsidRPr="00007765">
        <w:rPr>
          <w:rFonts w:asciiTheme="majorHAnsi" w:eastAsia="Calibri" w:hAnsiTheme="majorHAnsi" w:cstheme="majorHAnsi"/>
          <w:color w:val="000000"/>
        </w:rPr>
        <w:t xml:space="preserve">ms </w:t>
      </w:r>
      <w:r w:rsidRPr="00007765">
        <w:rPr>
          <w:rFonts w:asciiTheme="majorHAnsi" w:eastAsia="Calibri" w:hAnsiTheme="majorHAnsi" w:cstheme="majorHAnsi"/>
          <w:color w:val="000000"/>
        </w:rPr>
        <w:t xml:space="preserve">necessary. If </w:t>
      </w:r>
      <w:r w:rsidR="00705776" w:rsidRPr="00007765">
        <w:rPr>
          <w:rFonts w:asciiTheme="majorHAnsi" w:eastAsia="Calibri" w:hAnsiTheme="majorHAnsi" w:cstheme="majorHAnsi"/>
          <w:color w:val="000000"/>
        </w:rPr>
        <w:t xml:space="preserve">evidence of expenditure </w:t>
      </w:r>
      <w:r w:rsidRPr="00007765">
        <w:rPr>
          <w:rFonts w:asciiTheme="majorHAnsi" w:eastAsia="Calibri" w:hAnsiTheme="majorHAnsi" w:cstheme="majorHAnsi"/>
          <w:color w:val="000000"/>
        </w:rPr>
        <w:t>is not supplied</w:t>
      </w:r>
      <w:r w:rsidR="00705776" w:rsidRPr="00007765">
        <w:rPr>
          <w:rFonts w:asciiTheme="majorHAnsi" w:eastAsia="Calibri" w:hAnsiTheme="majorHAnsi" w:cstheme="majorHAnsi"/>
          <w:color w:val="000000"/>
        </w:rPr>
        <w:t xml:space="preserve"> or is insufficient</w:t>
      </w:r>
      <w:r w:rsidRPr="00007765">
        <w:rPr>
          <w:rFonts w:asciiTheme="majorHAnsi" w:eastAsia="Calibri" w:hAnsiTheme="majorHAnsi" w:cstheme="majorHAnsi"/>
          <w:color w:val="000000"/>
        </w:rPr>
        <w:t xml:space="preserve"> then </w:t>
      </w:r>
      <w:r w:rsidR="003253B0" w:rsidRPr="00007765">
        <w:rPr>
          <w:rFonts w:asciiTheme="majorHAnsi" w:eastAsia="Calibri" w:hAnsiTheme="majorHAnsi" w:cstheme="majorHAnsi"/>
          <w:color w:val="000000"/>
        </w:rPr>
        <w:t>the applicant will be required to repay the grant</w:t>
      </w:r>
      <w:r w:rsidRPr="00007765">
        <w:rPr>
          <w:rFonts w:asciiTheme="majorHAnsi" w:eastAsia="Calibri" w:hAnsiTheme="majorHAnsi" w:cstheme="majorHAnsi"/>
          <w:color w:val="000000"/>
        </w:rPr>
        <w:t xml:space="preserve">. </w:t>
      </w:r>
      <w:r w:rsidRPr="00007765">
        <w:rPr>
          <w:rFonts w:asciiTheme="majorHAnsi" w:eastAsia="Calibri" w:hAnsiTheme="majorHAnsi" w:cstheme="majorHAnsi"/>
          <w:b/>
          <w:color w:val="000000"/>
        </w:rPr>
        <w:t xml:space="preserve">Please do not apply for funding if you cannot supply these items. </w:t>
      </w:r>
    </w:p>
    <w:p w14:paraId="55CE7DFE" w14:textId="36911844" w:rsidR="00B60175" w:rsidRPr="00007765" w:rsidRDefault="006C454A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7" w:line="240" w:lineRule="auto"/>
        <w:ind w:left="8" w:right="-5" w:hanging="8"/>
        <w:jc w:val="both"/>
        <w:rPr>
          <w:rFonts w:asciiTheme="majorHAnsi" w:eastAsia="Calibri" w:hAnsiTheme="majorHAnsi" w:cstheme="majorHAnsi"/>
          <w:color w:val="000000"/>
        </w:rPr>
      </w:pPr>
      <w:r w:rsidRPr="00007765">
        <w:rPr>
          <w:rFonts w:asciiTheme="majorHAnsi" w:eastAsia="Calibri" w:hAnsiTheme="majorHAnsi" w:cstheme="majorHAnsi"/>
          <w:color w:val="000000"/>
        </w:rPr>
        <w:t xml:space="preserve">The overarching principle for grant funding is to support the growth of </w:t>
      </w:r>
      <w:r w:rsidR="00AB37B3" w:rsidRPr="00007765">
        <w:rPr>
          <w:rFonts w:asciiTheme="majorHAnsi" w:eastAsia="Calibri" w:hAnsiTheme="majorHAnsi" w:cstheme="majorHAnsi"/>
          <w:color w:val="000000"/>
        </w:rPr>
        <w:t xml:space="preserve">fencing </w:t>
      </w:r>
      <w:r w:rsidRPr="00007765">
        <w:rPr>
          <w:rFonts w:asciiTheme="majorHAnsi" w:eastAsia="Calibri" w:hAnsiTheme="majorHAnsi" w:cstheme="majorHAnsi"/>
          <w:color w:val="000000"/>
        </w:rPr>
        <w:t xml:space="preserve">and </w:t>
      </w:r>
      <w:r w:rsidR="0085013A" w:rsidRPr="00007765">
        <w:rPr>
          <w:rFonts w:asciiTheme="majorHAnsi" w:eastAsia="Calibri" w:hAnsiTheme="majorHAnsi" w:cstheme="majorHAnsi"/>
          <w:color w:val="000000"/>
        </w:rPr>
        <w:t>encourage greater membership participation</w:t>
      </w:r>
      <w:r w:rsidRPr="00007765">
        <w:rPr>
          <w:rFonts w:asciiTheme="majorHAnsi" w:eastAsia="Calibri" w:hAnsiTheme="majorHAnsi" w:cstheme="majorHAnsi"/>
          <w:color w:val="000000"/>
        </w:rPr>
        <w:t xml:space="preserve">. </w:t>
      </w:r>
      <w:r w:rsidR="00401E8D">
        <w:rPr>
          <w:rFonts w:asciiTheme="majorHAnsi" w:eastAsia="Calibri" w:hAnsiTheme="majorHAnsi" w:cstheme="majorHAnsi"/>
          <w:color w:val="000000"/>
        </w:rPr>
        <w:t>For each activity in your application form</w:t>
      </w:r>
      <w:r w:rsidR="00301E8F">
        <w:rPr>
          <w:rFonts w:asciiTheme="majorHAnsi" w:eastAsia="Calibri" w:hAnsiTheme="majorHAnsi" w:cstheme="majorHAnsi"/>
          <w:color w:val="000000"/>
        </w:rPr>
        <w:t>, please</w:t>
      </w:r>
      <w:r w:rsidR="002F5F33">
        <w:rPr>
          <w:rFonts w:asciiTheme="majorHAnsi" w:eastAsia="Calibri" w:hAnsiTheme="majorHAnsi" w:cstheme="majorHAnsi"/>
          <w:color w:val="000000"/>
        </w:rPr>
        <w:t xml:space="preserve"> indicate</w:t>
      </w:r>
      <w:r w:rsidR="00602870">
        <w:rPr>
          <w:rFonts w:asciiTheme="majorHAnsi" w:eastAsia="Calibri" w:hAnsiTheme="majorHAnsi" w:cstheme="majorHAnsi"/>
          <w:color w:val="000000"/>
        </w:rPr>
        <w:t>:</w:t>
      </w:r>
      <w:r w:rsidR="00301E8F">
        <w:rPr>
          <w:rFonts w:asciiTheme="majorHAnsi" w:eastAsia="Calibri" w:hAnsiTheme="majorHAnsi" w:cstheme="majorHAnsi"/>
          <w:color w:val="000000"/>
        </w:rPr>
        <w:t xml:space="preserve"> </w:t>
      </w:r>
    </w:p>
    <w:p w14:paraId="28650C9E" w14:textId="0280F054" w:rsidR="00AC19F9" w:rsidRPr="00007765" w:rsidRDefault="00B60175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19"/>
        <w:rPr>
          <w:rFonts w:asciiTheme="majorHAnsi" w:eastAsia="Calibri" w:hAnsiTheme="majorHAnsi" w:cstheme="majorHAnsi"/>
          <w:color w:val="000000"/>
        </w:rPr>
      </w:pPr>
      <w:r w:rsidRPr="00007765">
        <w:rPr>
          <w:rFonts w:asciiTheme="majorHAnsi" w:eastAsia="Calibri" w:hAnsiTheme="majorHAnsi" w:cstheme="majorHAnsi"/>
          <w:color w:val="000000"/>
        </w:rPr>
        <w:br/>
      </w:r>
      <w:r w:rsidR="006C454A" w:rsidRPr="00007765">
        <w:rPr>
          <w:rFonts w:asciiTheme="majorHAnsi" w:eastAsia="Calibri" w:hAnsiTheme="majorHAnsi" w:cstheme="majorHAnsi"/>
          <w:color w:val="000000"/>
        </w:rPr>
        <w:t>• a clearly identified need</w:t>
      </w:r>
    </w:p>
    <w:p w14:paraId="47A1DBE5" w14:textId="55572665" w:rsidR="00AC19F9" w:rsidRPr="00007765" w:rsidRDefault="006C454A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19"/>
        <w:rPr>
          <w:rFonts w:asciiTheme="majorHAnsi" w:eastAsia="Calibri" w:hAnsiTheme="majorHAnsi" w:cstheme="majorHAnsi"/>
          <w:color w:val="000000"/>
        </w:rPr>
      </w:pPr>
      <w:r w:rsidRPr="00007765">
        <w:rPr>
          <w:rFonts w:asciiTheme="majorHAnsi" w:eastAsia="Calibri" w:hAnsiTheme="majorHAnsi" w:cstheme="majorHAnsi"/>
          <w:color w:val="000000"/>
        </w:rPr>
        <w:t xml:space="preserve">• </w:t>
      </w:r>
      <w:r w:rsidR="00602870">
        <w:rPr>
          <w:rFonts w:asciiTheme="majorHAnsi" w:eastAsia="Calibri" w:hAnsiTheme="majorHAnsi" w:cstheme="majorHAnsi"/>
          <w:color w:val="000000"/>
        </w:rPr>
        <w:t xml:space="preserve">your plan to address those needs, and </w:t>
      </w:r>
    </w:p>
    <w:p w14:paraId="277DB982" w14:textId="3590B140" w:rsidR="00AC19F9" w:rsidRPr="00007765" w:rsidRDefault="006C454A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19"/>
        <w:rPr>
          <w:rFonts w:asciiTheme="majorHAnsi" w:eastAsia="Calibri" w:hAnsiTheme="majorHAnsi" w:cstheme="majorHAnsi"/>
          <w:color w:val="000000"/>
        </w:rPr>
      </w:pPr>
      <w:r w:rsidRPr="00007765">
        <w:rPr>
          <w:rFonts w:asciiTheme="majorHAnsi" w:eastAsia="Calibri" w:hAnsiTheme="majorHAnsi" w:cstheme="majorHAnsi"/>
          <w:color w:val="000000"/>
        </w:rPr>
        <w:t xml:space="preserve">• </w:t>
      </w:r>
      <w:r w:rsidR="002F5F33">
        <w:rPr>
          <w:rFonts w:asciiTheme="majorHAnsi" w:eastAsia="Calibri" w:hAnsiTheme="majorHAnsi" w:cstheme="majorHAnsi"/>
          <w:color w:val="000000"/>
        </w:rPr>
        <w:t xml:space="preserve">how they </w:t>
      </w:r>
      <w:r w:rsidR="00B60175" w:rsidRPr="00007765">
        <w:rPr>
          <w:rFonts w:asciiTheme="majorHAnsi" w:eastAsia="Calibri" w:hAnsiTheme="majorHAnsi" w:cstheme="majorHAnsi"/>
          <w:color w:val="000000"/>
        </w:rPr>
        <w:t xml:space="preserve">align with </w:t>
      </w:r>
      <w:r w:rsidRPr="00007765">
        <w:rPr>
          <w:rFonts w:asciiTheme="majorHAnsi" w:eastAsia="Calibri" w:hAnsiTheme="majorHAnsi" w:cstheme="majorHAnsi"/>
          <w:color w:val="000000"/>
        </w:rPr>
        <w:t xml:space="preserve">the strategic priorities of </w:t>
      </w:r>
      <w:r w:rsidR="000D14F7" w:rsidRPr="00007765">
        <w:rPr>
          <w:rFonts w:asciiTheme="majorHAnsi" w:eastAsia="Calibri" w:hAnsiTheme="majorHAnsi" w:cstheme="majorHAnsi"/>
          <w:color w:val="000000"/>
        </w:rPr>
        <w:t>NI Fencing</w:t>
      </w:r>
      <w:r w:rsidRPr="00007765">
        <w:rPr>
          <w:rFonts w:asciiTheme="majorHAnsi" w:eastAsia="Calibri" w:hAnsiTheme="majorHAnsi" w:cstheme="majorHAnsi"/>
          <w:color w:val="000000"/>
        </w:rPr>
        <w:t xml:space="preserve"> </w:t>
      </w:r>
    </w:p>
    <w:p w14:paraId="13502EFF" w14:textId="77777777" w:rsidR="00CB5EFF" w:rsidRPr="00007765" w:rsidRDefault="00CB5EFF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15" w:right="-4" w:firstLine="4"/>
        <w:rPr>
          <w:rFonts w:asciiTheme="majorHAnsi" w:eastAsia="Calibri" w:hAnsiTheme="majorHAnsi" w:cstheme="majorHAnsi"/>
          <w:color w:val="000000"/>
        </w:rPr>
      </w:pPr>
    </w:p>
    <w:p w14:paraId="1D42777C" w14:textId="781AC5B4" w:rsidR="00AC19F9" w:rsidRPr="00007765" w:rsidRDefault="00CB5EFF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15" w:right="-4" w:firstLine="4"/>
        <w:rPr>
          <w:rFonts w:asciiTheme="majorHAnsi" w:eastAsia="Calibri" w:hAnsiTheme="majorHAnsi" w:cstheme="majorHAnsi"/>
          <w:color w:val="000000"/>
        </w:rPr>
      </w:pPr>
      <w:r w:rsidRPr="00007765">
        <w:rPr>
          <w:rFonts w:asciiTheme="majorHAnsi" w:eastAsia="Calibri" w:hAnsiTheme="majorHAnsi" w:cstheme="majorHAnsi"/>
          <w:color w:val="000000"/>
        </w:rPr>
        <w:t>A</w:t>
      </w:r>
      <w:r w:rsidR="006C454A" w:rsidRPr="00007765">
        <w:rPr>
          <w:rFonts w:asciiTheme="majorHAnsi" w:eastAsia="Calibri" w:hAnsiTheme="majorHAnsi" w:cstheme="majorHAnsi"/>
          <w:color w:val="000000"/>
        </w:rPr>
        <w:t xml:space="preserve">ll applicants will have a right to </w:t>
      </w:r>
      <w:r w:rsidR="00F16A31">
        <w:rPr>
          <w:rFonts w:asciiTheme="majorHAnsi" w:eastAsia="Calibri" w:hAnsiTheme="majorHAnsi" w:cstheme="majorHAnsi"/>
          <w:color w:val="000000"/>
        </w:rPr>
        <w:t xml:space="preserve">request </w:t>
      </w:r>
      <w:r w:rsidR="006C454A" w:rsidRPr="00007765">
        <w:rPr>
          <w:rFonts w:asciiTheme="majorHAnsi" w:eastAsia="Calibri" w:hAnsiTheme="majorHAnsi" w:cstheme="majorHAnsi"/>
          <w:color w:val="000000"/>
        </w:rPr>
        <w:t xml:space="preserve">feedback should their application be rejected. </w:t>
      </w:r>
    </w:p>
    <w:p w14:paraId="19EE9FEC" w14:textId="7B2B7914" w:rsidR="00AC19F9" w:rsidRPr="00007765" w:rsidRDefault="006C454A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40" w:lineRule="auto"/>
        <w:ind w:left="2" w:right="-3" w:firstLine="6"/>
        <w:jc w:val="both"/>
        <w:rPr>
          <w:rFonts w:asciiTheme="majorHAnsi" w:eastAsia="Calibri" w:hAnsiTheme="majorHAnsi" w:cstheme="majorHAnsi"/>
          <w:color w:val="000000"/>
        </w:rPr>
      </w:pPr>
      <w:r w:rsidRPr="00007765">
        <w:rPr>
          <w:rFonts w:asciiTheme="majorHAnsi" w:eastAsia="Calibri" w:hAnsiTheme="majorHAnsi" w:cstheme="majorHAnsi"/>
          <w:color w:val="000000"/>
        </w:rPr>
        <w:t xml:space="preserve">Grant awards will be determined on applicants </w:t>
      </w:r>
      <w:r w:rsidR="00D431BB" w:rsidRPr="00007765">
        <w:rPr>
          <w:rFonts w:asciiTheme="majorHAnsi" w:eastAsia="Calibri" w:hAnsiTheme="majorHAnsi" w:cstheme="majorHAnsi"/>
          <w:color w:val="000000"/>
        </w:rPr>
        <w:t xml:space="preserve">achieving </w:t>
      </w:r>
      <w:r w:rsidRPr="00007765">
        <w:rPr>
          <w:rFonts w:asciiTheme="majorHAnsi" w:eastAsia="Calibri" w:hAnsiTheme="majorHAnsi" w:cstheme="majorHAnsi"/>
          <w:color w:val="000000"/>
        </w:rPr>
        <w:t xml:space="preserve">a </w:t>
      </w:r>
      <w:r w:rsidR="00D431BB" w:rsidRPr="00007765">
        <w:rPr>
          <w:rFonts w:asciiTheme="majorHAnsi" w:eastAsia="Calibri" w:hAnsiTheme="majorHAnsi" w:cstheme="majorHAnsi"/>
          <w:color w:val="000000"/>
        </w:rPr>
        <w:t>‘</w:t>
      </w:r>
      <w:r w:rsidRPr="00007765">
        <w:rPr>
          <w:rFonts w:asciiTheme="majorHAnsi" w:eastAsia="Calibri" w:hAnsiTheme="majorHAnsi" w:cstheme="majorHAnsi"/>
          <w:color w:val="000000"/>
        </w:rPr>
        <w:t>pass</w:t>
      </w:r>
      <w:r w:rsidR="00D431BB" w:rsidRPr="00007765">
        <w:rPr>
          <w:rFonts w:asciiTheme="majorHAnsi" w:eastAsia="Calibri" w:hAnsiTheme="majorHAnsi" w:cstheme="majorHAnsi"/>
          <w:color w:val="000000"/>
        </w:rPr>
        <w:t>’</w:t>
      </w:r>
      <w:r w:rsidRPr="00007765">
        <w:rPr>
          <w:rFonts w:asciiTheme="majorHAnsi" w:eastAsia="Calibri" w:hAnsiTheme="majorHAnsi" w:cstheme="majorHAnsi"/>
          <w:color w:val="000000"/>
        </w:rPr>
        <w:t xml:space="preserve"> in each question</w:t>
      </w:r>
      <w:r w:rsidR="00CB5EFF" w:rsidRPr="00007765">
        <w:rPr>
          <w:rFonts w:asciiTheme="majorHAnsi" w:eastAsia="Calibri" w:hAnsiTheme="majorHAnsi" w:cstheme="majorHAnsi"/>
          <w:color w:val="000000"/>
        </w:rPr>
        <w:t xml:space="preserve"> </w:t>
      </w:r>
      <w:r w:rsidRPr="00007765">
        <w:rPr>
          <w:rFonts w:asciiTheme="majorHAnsi" w:eastAsia="Calibri" w:hAnsiTheme="majorHAnsi" w:cstheme="majorHAnsi"/>
          <w:color w:val="000000"/>
        </w:rPr>
        <w:t xml:space="preserve">(questions will be assessed as pass/fail based on the information provided). Applications must be completed in full and submitted </w:t>
      </w:r>
      <w:r w:rsidR="00195850" w:rsidRPr="00007765">
        <w:rPr>
          <w:rFonts w:asciiTheme="majorHAnsi" w:eastAsia="Calibri" w:hAnsiTheme="majorHAnsi" w:cstheme="majorHAnsi"/>
          <w:color w:val="000000"/>
        </w:rPr>
        <w:t xml:space="preserve">and awarded </w:t>
      </w:r>
      <w:r w:rsidRPr="00007765">
        <w:rPr>
          <w:rFonts w:asciiTheme="majorHAnsi" w:eastAsia="Calibri" w:hAnsiTheme="majorHAnsi" w:cstheme="majorHAnsi"/>
          <w:color w:val="000000"/>
        </w:rPr>
        <w:t xml:space="preserve">before the activity takes place. </w:t>
      </w:r>
    </w:p>
    <w:p w14:paraId="30D5F03C" w14:textId="77777777" w:rsidR="00652A97" w:rsidRPr="00007765" w:rsidRDefault="00652A97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rPr>
          <w:rFonts w:asciiTheme="majorHAnsi" w:eastAsia="Calibri" w:hAnsiTheme="majorHAnsi" w:cstheme="majorHAnsi"/>
          <w:b/>
          <w:color w:val="000000"/>
        </w:rPr>
      </w:pPr>
    </w:p>
    <w:p w14:paraId="086FFDAD" w14:textId="77777777" w:rsidR="00652A97" w:rsidRPr="00007765" w:rsidRDefault="00652A97" w:rsidP="00F534AA">
      <w:pPr>
        <w:spacing w:line="240" w:lineRule="auto"/>
        <w:rPr>
          <w:rFonts w:asciiTheme="majorHAnsi" w:eastAsia="Calibri" w:hAnsiTheme="majorHAnsi" w:cstheme="majorHAnsi"/>
          <w:b/>
          <w:color w:val="000000"/>
        </w:rPr>
      </w:pPr>
      <w:r w:rsidRPr="00007765">
        <w:rPr>
          <w:rFonts w:asciiTheme="majorHAnsi" w:eastAsia="Calibri" w:hAnsiTheme="majorHAnsi" w:cstheme="majorHAnsi"/>
          <w:b/>
          <w:color w:val="000000"/>
        </w:rPr>
        <w:br w:type="page"/>
      </w:r>
    </w:p>
    <w:p w14:paraId="7279EC56" w14:textId="1A6DFC2D" w:rsidR="00AC19F9" w:rsidRPr="00007765" w:rsidRDefault="006C454A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rPr>
          <w:rFonts w:asciiTheme="majorHAnsi" w:eastAsia="Calibri" w:hAnsiTheme="majorHAnsi" w:cstheme="majorHAnsi"/>
          <w:b/>
          <w:color w:val="000000"/>
        </w:rPr>
      </w:pPr>
      <w:r w:rsidRPr="00007765">
        <w:rPr>
          <w:rFonts w:asciiTheme="majorHAnsi" w:eastAsia="Calibri" w:hAnsiTheme="majorHAnsi" w:cstheme="majorHAnsi"/>
          <w:b/>
          <w:color w:val="000000"/>
        </w:rPr>
        <w:t xml:space="preserve">What can and cannot be funded? </w:t>
      </w:r>
    </w:p>
    <w:p w14:paraId="40033A11" w14:textId="39A06BE1" w:rsidR="00AC19F9" w:rsidRDefault="006C454A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12" w:right="-3" w:hanging="12"/>
        <w:rPr>
          <w:rFonts w:asciiTheme="majorHAnsi" w:eastAsia="Calibri" w:hAnsiTheme="majorHAnsi" w:cstheme="majorHAnsi"/>
          <w:color w:val="000000"/>
        </w:rPr>
      </w:pPr>
      <w:r w:rsidRPr="00007765">
        <w:rPr>
          <w:rFonts w:asciiTheme="majorHAnsi" w:eastAsia="Calibri" w:hAnsiTheme="majorHAnsi" w:cstheme="majorHAnsi"/>
          <w:color w:val="000000"/>
        </w:rPr>
        <w:t xml:space="preserve">The Club </w:t>
      </w:r>
      <w:r w:rsidR="00A40769" w:rsidRPr="00007765">
        <w:rPr>
          <w:rFonts w:asciiTheme="majorHAnsi" w:eastAsia="Calibri" w:hAnsiTheme="majorHAnsi" w:cstheme="majorHAnsi"/>
          <w:color w:val="000000"/>
        </w:rPr>
        <w:t xml:space="preserve">Participation </w:t>
      </w:r>
      <w:r w:rsidRPr="00007765">
        <w:rPr>
          <w:rFonts w:asciiTheme="majorHAnsi" w:eastAsia="Calibri" w:hAnsiTheme="majorHAnsi" w:cstheme="majorHAnsi"/>
          <w:color w:val="000000"/>
        </w:rPr>
        <w:t xml:space="preserve">Grant Programme is available to </w:t>
      </w:r>
      <w:r w:rsidR="00110D58">
        <w:rPr>
          <w:rFonts w:asciiTheme="majorHAnsi" w:eastAsia="Calibri" w:hAnsiTheme="majorHAnsi" w:cstheme="majorHAnsi"/>
          <w:color w:val="000000"/>
        </w:rPr>
        <w:t xml:space="preserve">fencing </w:t>
      </w:r>
      <w:r w:rsidRPr="00007765">
        <w:rPr>
          <w:rFonts w:asciiTheme="majorHAnsi" w:eastAsia="Calibri" w:hAnsiTheme="majorHAnsi" w:cstheme="majorHAnsi"/>
          <w:color w:val="000000"/>
        </w:rPr>
        <w:t xml:space="preserve">clubs </w:t>
      </w:r>
      <w:r w:rsidR="00110D58">
        <w:rPr>
          <w:rFonts w:asciiTheme="majorHAnsi" w:eastAsia="Calibri" w:hAnsiTheme="majorHAnsi" w:cstheme="majorHAnsi"/>
          <w:color w:val="000000"/>
        </w:rPr>
        <w:t xml:space="preserve">based in Northern Ireland with up-to-date </w:t>
      </w:r>
      <w:r w:rsidR="00D34AD8">
        <w:rPr>
          <w:rFonts w:asciiTheme="majorHAnsi" w:eastAsia="Calibri" w:hAnsiTheme="majorHAnsi" w:cstheme="majorHAnsi"/>
          <w:color w:val="000000"/>
        </w:rPr>
        <w:t>British Fencing registrations</w:t>
      </w:r>
      <w:r w:rsidR="0064432E">
        <w:rPr>
          <w:rFonts w:asciiTheme="majorHAnsi" w:eastAsia="Calibri" w:hAnsiTheme="majorHAnsi" w:cstheme="majorHAnsi"/>
          <w:color w:val="000000"/>
        </w:rPr>
        <w:t>. Applicants must</w:t>
      </w:r>
      <w:r w:rsidRPr="00007765">
        <w:rPr>
          <w:rFonts w:asciiTheme="majorHAnsi" w:eastAsia="Calibri" w:hAnsiTheme="majorHAnsi" w:cstheme="majorHAnsi"/>
          <w:color w:val="000000"/>
        </w:rPr>
        <w:t>:</w:t>
      </w:r>
      <w:r w:rsidR="00CB5EFF" w:rsidRPr="00007765">
        <w:rPr>
          <w:rFonts w:asciiTheme="majorHAnsi" w:eastAsia="Calibri" w:hAnsiTheme="majorHAnsi" w:cstheme="majorHAnsi"/>
          <w:color w:val="000000"/>
        </w:rPr>
        <w:t xml:space="preserve"> </w:t>
      </w:r>
      <w:r w:rsidR="00EB2D7A">
        <w:rPr>
          <w:rFonts w:asciiTheme="majorHAnsi" w:eastAsia="Calibri" w:hAnsiTheme="majorHAnsi" w:cstheme="majorHAnsi"/>
          <w:color w:val="000000"/>
        </w:rPr>
        <w:br/>
      </w:r>
    </w:p>
    <w:p w14:paraId="56D771F2" w14:textId="447F7264" w:rsidR="00AC19F9" w:rsidRDefault="0064432E" w:rsidP="00F534AA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right="-5"/>
        <w:rPr>
          <w:rFonts w:asciiTheme="majorHAnsi" w:eastAsia="Calibri" w:hAnsiTheme="majorHAnsi" w:cstheme="majorHAnsi"/>
          <w:color w:val="000000"/>
        </w:rPr>
      </w:pPr>
      <w:r w:rsidRPr="0098781F">
        <w:rPr>
          <w:rFonts w:asciiTheme="majorHAnsi" w:eastAsia="Calibri" w:hAnsiTheme="majorHAnsi" w:cstheme="majorHAnsi"/>
          <w:color w:val="000000"/>
        </w:rPr>
        <w:t xml:space="preserve">have </w:t>
      </w:r>
      <w:r w:rsidR="006C454A" w:rsidRPr="0098781F">
        <w:rPr>
          <w:rFonts w:asciiTheme="majorHAnsi" w:eastAsia="Calibri" w:hAnsiTheme="majorHAnsi" w:cstheme="majorHAnsi"/>
          <w:color w:val="000000"/>
        </w:rPr>
        <w:t xml:space="preserve">properly adopted </w:t>
      </w:r>
      <w:r w:rsidR="00A92039" w:rsidRPr="0098781F">
        <w:rPr>
          <w:rFonts w:asciiTheme="majorHAnsi" w:eastAsia="Calibri" w:hAnsiTheme="majorHAnsi" w:cstheme="majorHAnsi"/>
          <w:color w:val="000000"/>
        </w:rPr>
        <w:t>governing documents</w:t>
      </w:r>
      <w:r w:rsidR="00CB5EFF" w:rsidRPr="0098781F">
        <w:rPr>
          <w:rFonts w:asciiTheme="majorHAnsi" w:eastAsia="Calibri" w:hAnsiTheme="majorHAnsi" w:cstheme="majorHAnsi"/>
          <w:color w:val="000000"/>
        </w:rPr>
        <w:t xml:space="preserve"> </w:t>
      </w:r>
    </w:p>
    <w:p w14:paraId="3636240A" w14:textId="77777777" w:rsidR="00E9262F" w:rsidRDefault="006C454A" w:rsidP="00F534AA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right="-5"/>
        <w:rPr>
          <w:rFonts w:asciiTheme="majorHAnsi" w:eastAsia="Calibri" w:hAnsiTheme="majorHAnsi" w:cstheme="majorHAnsi"/>
          <w:color w:val="000000"/>
        </w:rPr>
      </w:pPr>
      <w:r w:rsidRPr="0098781F">
        <w:rPr>
          <w:rFonts w:asciiTheme="majorHAnsi" w:eastAsia="Calibri" w:hAnsiTheme="majorHAnsi" w:cstheme="majorHAnsi"/>
          <w:color w:val="000000"/>
        </w:rPr>
        <w:t xml:space="preserve">demonstrate that they </w:t>
      </w:r>
      <w:r w:rsidR="00D113D1" w:rsidRPr="0098781F">
        <w:rPr>
          <w:rFonts w:asciiTheme="majorHAnsi" w:eastAsia="Calibri" w:hAnsiTheme="majorHAnsi" w:cstheme="majorHAnsi"/>
          <w:color w:val="000000"/>
        </w:rPr>
        <w:t xml:space="preserve">have the capacity to deliver the initiatives </w:t>
      </w:r>
      <w:r w:rsidR="004A4B1F">
        <w:rPr>
          <w:rFonts w:asciiTheme="majorHAnsi" w:eastAsia="Calibri" w:hAnsiTheme="majorHAnsi" w:cstheme="majorHAnsi"/>
          <w:color w:val="000000"/>
        </w:rPr>
        <w:t>included in the application</w:t>
      </w:r>
    </w:p>
    <w:p w14:paraId="6A3DD297" w14:textId="40038E45" w:rsidR="00646FE2" w:rsidRDefault="00E9262F" w:rsidP="00F534AA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right="-5"/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color w:val="000000"/>
        </w:rPr>
        <w:t xml:space="preserve">ensure that any coaches or other club representatives </w:t>
      </w:r>
      <w:r w:rsidR="004355B0">
        <w:rPr>
          <w:rFonts w:asciiTheme="majorHAnsi" w:eastAsia="Calibri" w:hAnsiTheme="majorHAnsi" w:cstheme="majorHAnsi"/>
          <w:color w:val="000000"/>
        </w:rPr>
        <w:t xml:space="preserve">involved in the </w:t>
      </w:r>
      <w:r w:rsidR="00646FE2">
        <w:rPr>
          <w:rFonts w:asciiTheme="majorHAnsi" w:eastAsia="Calibri" w:hAnsiTheme="majorHAnsi" w:cstheme="majorHAnsi"/>
          <w:color w:val="000000"/>
        </w:rPr>
        <w:t>activities being supported</w:t>
      </w:r>
      <w:r w:rsidR="006E57D8">
        <w:rPr>
          <w:rFonts w:asciiTheme="majorHAnsi" w:eastAsia="Calibri" w:hAnsiTheme="majorHAnsi" w:cstheme="majorHAnsi"/>
          <w:color w:val="000000"/>
        </w:rPr>
        <w:t xml:space="preserve"> have up-to-date</w:t>
      </w:r>
      <w:r w:rsidR="00646FE2">
        <w:rPr>
          <w:rFonts w:asciiTheme="majorHAnsi" w:eastAsia="Calibri" w:hAnsiTheme="majorHAnsi" w:cstheme="majorHAnsi"/>
          <w:color w:val="000000"/>
        </w:rPr>
        <w:t>:</w:t>
      </w:r>
      <w:r w:rsidR="00646FE2">
        <w:rPr>
          <w:rFonts w:asciiTheme="majorHAnsi" w:eastAsia="Calibri" w:hAnsiTheme="majorHAnsi" w:cstheme="majorHAnsi"/>
          <w:color w:val="000000"/>
        </w:rPr>
        <w:tab/>
      </w:r>
    </w:p>
    <w:p w14:paraId="66F8E8A1" w14:textId="4D8E83AE" w:rsidR="006E57D8" w:rsidRDefault="00E9262F" w:rsidP="00F534AA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right="-5"/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color w:val="000000"/>
        </w:rPr>
        <w:t>safe</w:t>
      </w:r>
      <w:r w:rsidR="00EA50B3">
        <w:rPr>
          <w:rFonts w:asciiTheme="majorHAnsi" w:eastAsia="Calibri" w:hAnsiTheme="majorHAnsi" w:cstheme="majorHAnsi"/>
          <w:color w:val="000000"/>
        </w:rPr>
        <w:t>guarding</w:t>
      </w:r>
      <w:r w:rsidR="004355B0">
        <w:rPr>
          <w:rFonts w:asciiTheme="majorHAnsi" w:eastAsia="Calibri" w:hAnsiTheme="majorHAnsi" w:cstheme="majorHAnsi"/>
          <w:color w:val="000000"/>
        </w:rPr>
        <w:t xml:space="preserve"> training</w:t>
      </w:r>
      <w:r w:rsidR="006E57D8">
        <w:rPr>
          <w:rFonts w:asciiTheme="majorHAnsi" w:eastAsia="Calibri" w:hAnsiTheme="majorHAnsi" w:cstheme="majorHAnsi"/>
          <w:color w:val="000000"/>
        </w:rPr>
        <w:t xml:space="preserve"> records</w:t>
      </w:r>
    </w:p>
    <w:p w14:paraId="78D73280" w14:textId="77777777" w:rsidR="006E57D8" w:rsidRDefault="00EA50B3" w:rsidP="00F534AA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right="-5"/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color w:val="000000"/>
        </w:rPr>
        <w:t>first aid qualifications</w:t>
      </w:r>
      <w:r w:rsidR="006E57D8">
        <w:rPr>
          <w:rFonts w:asciiTheme="majorHAnsi" w:eastAsia="Calibri" w:hAnsiTheme="majorHAnsi" w:cstheme="majorHAnsi"/>
          <w:color w:val="000000"/>
        </w:rPr>
        <w:t>, and</w:t>
      </w:r>
    </w:p>
    <w:p w14:paraId="24A5C2A8" w14:textId="624B0959" w:rsidR="004A4B1F" w:rsidRDefault="006B6A46" w:rsidP="00F534AA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right="-5"/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color w:val="000000"/>
        </w:rPr>
        <w:t>coaching registrations with British Fencing</w:t>
      </w:r>
    </w:p>
    <w:p w14:paraId="223B2D9A" w14:textId="13918036" w:rsidR="00AC19F9" w:rsidRDefault="004A4B1F" w:rsidP="00F534AA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right="-5"/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color w:val="000000"/>
        </w:rPr>
        <w:t xml:space="preserve">show that the initiative </w:t>
      </w:r>
      <w:r w:rsidR="006C454A" w:rsidRPr="00007765">
        <w:rPr>
          <w:rFonts w:asciiTheme="majorHAnsi" w:eastAsia="Calibri" w:hAnsiTheme="majorHAnsi" w:cstheme="majorHAnsi"/>
          <w:color w:val="000000"/>
        </w:rPr>
        <w:t>promote</w:t>
      </w:r>
      <w:r w:rsidR="004C39B1">
        <w:rPr>
          <w:rFonts w:asciiTheme="majorHAnsi" w:eastAsia="Calibri" w:hAnsiTheme="majorHAnsi" w:cstheme="majorHAnsi"/>
          <w:color w:val="000000"/>
        </w:rPr>
        <w:t>s</w:t>
      </w:r>
      <w:r w:rsidR="006C454A" w:rsidRPr="00007765">
        <w:rPr>
          <w:rFonts w:asciiTheme="majorHAnsi" w:eastAsia="Calibri" w:hAnsiTheme="majorHAnsi" w:cstheme="majorHAnsi"/>
          <w:color w:val="000000"/>
        </w:rPr>
        <w:t xml:space="preserve"> the strategic aims of </w:t>
      </w:r>
      <w:r w:rsidR="000D14F7" w:rsidRPr="00007765">
        <w:rPr>
          <w:rFonts w:asciiTheme="majorHAnsi" w:eastAsia="Calibri" w:hAnsiTheme="majorHAnsi" w:cstheme="majorHAnsi"/>
          <w:color w:val="000000"/>
        </w:rPr>
        <w:t>NI Fencing</w:t>
      </w:r>
    </w:p>
    <w:p w14:paraId="512FE15F" w14:textId="32949F80" w:rsidR="00B854A5" w:rsidRPr="00007765" w:rsidRDefault="00B854A5" w:rsidP="00F534AA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right="-5"/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color w:val="000000"/>
        </w:rPr>
        <w:t xml:space="preserve">have a bank account in the name of the </w:t>
      </w:r>
      <w:r w:rsidR="00943F59">
        <w:rPr>
          <w:rFonts w:asciiTheme="majorHAnsi" w:eastAsia="Calibri" w:hAnsiTheme="majorHAnsi" w:cstheme="majorHAnsi"/>
          <w:color w:val="000000"/>
        </w:rPr>
        <w:t xml:space="preserve">applicant </w:t>
      </w:r>
      <w:r>
        <w:rPr>
          <w:rFonts w:asciiTheme="majorHAnsi" w:eastAsia="Calibri" w:hAnsiTheme="majorHAnsi" w:cstheme="majorHAnsi"/>
          <w:color w:val="000000"/>
        </w:rPr>
        <w:t xml:space="preserve">club </w:t>
      </w:r>
      <w:r w:rsidR="00531B47">
        <w:rPr>
          <w:rFonts w:asciiTheme="majorHAnsi" w:eastAsia="Calibri" w:hAnsiTheme="majorHAnsi" w:cstheme="majorHAnsi"/>
          <w:color w:val="000000"/>
        </w:rPr>
        <w:t>(grants will not be paid to individual/personal bank accounts)</w:t>
      </w:r>
    </w:p>
    <w:p w14:paraId="6E4C5340" w14:textId="2ACF2CB0" w:rsidR="00AC19F9" w:rsidRDefault="006C454A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2"/>
        <w:rPr>
          <w:rFonts w:asciiTheme="majorHAnsi" w:eastAsia="Calibri" w:hAnsiTheme="majorHAnsi" w:cstheme="majorHAnsi"/>
          <w:color w:val="000000"/>
        </w:rPr>
      </w:pPr>
      <w:r w:rsidRPr="00007765">
        <w:rPr>
          <w:rFonts w:asciiTheme="majorHAnsi" w:eastAsia="Calibri" w:hAnsiTheme="majorHAnsi" w:cstheme="majorHAnsi"/>
          <w:color w:val="000000"/>
        </w:rPr>
        <w:t>Applicants can apply for up to £500 towards project/activity costs.</w:t>
      </w:r>
      <w:r w:rsidR="00CB5EFF" w:rsidRPr="00007765">
        <w:rPr>
          <w:rFonts w:asciiTheme="majorHAnsi" w:eastAsia="Calibri" w:hAnsiTheme="majorHAnsi" w:cstheme="majorHAnsi"/>
          <w:color w:val="000000"/>
        </w:rPr>
        <w:t xml:space="preserve"> </w:t>
      </w:r>
      <w:r w:rsidRPr="00007765">
        <w:rPr>
          <w:rFonts w:asciiTheme="majorHAnsi" w:eastAsia="Calibri" w:hAnsiTheme="majorHAnsi" w:cstheme="majorHAnsi"/>
          <w:color w:val="000000"/>
        </w:rPr>
        <w:t>The types of expenditure that the grant can contribute towards include:</w:t>
      </w:r>
      <w:r w:rsidR="00CB5EFF" w:rsidRPr="00007765">
        <w:rPr>
          <w:rFonts w:asciiTheme="majorHAnsi" w:eastAsia="Calibri" w:hAnsiTheme="majorHAnsi" w:cstheme="majorHAnsi"/>
          <w:color w:val="000000"/>
        </w:rPr>
        <w:t xml:space="preserve"> </w:t>
      </w:r>
      <w:r w:rsidR="000D5C50">
        <w:rPr>
          <w:rFonts w:asciiTheme="majorHAnsi" w:eastAsia="Calibri" w:hAnsiTheme="majorHAnsi" w:cstheme="majorHAnsi"/>
          <w:color w:val="000000"/>
        </w:rPr>
        <w:br/>
      </w:r>
    </w:p>
    <w:p w14:paraId="0122C114" w14:textId="31EDC793" w:rsidR="00AC19F9" w:rsidRDefault="00852931" w:rsidP="00F534AA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3" w:line="240" w:lineRule="auto"/>
        <w:ind w:right="-5"/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color w:val="000000"/>
        </w:rPr>
        <w:t>p</w:t>
      </w:r>
      <w:r w:rsidR="006C454A" w:rsidRPr="00852931">
        <w:rPr>
          <w:rFonts w:asciiTheme="majorHAnsi" w:eastAsia="Calibri" w:hAnsiTheme="majorHAnsi" w:cstheme="majorHAnsi"/>
          <w:color w:val="000000"/>
        </w:rPr>
        <w:t xml:space="preserve">rojects that support increased participation in </w:t>
      </w:r>
      <w:r w:rsidR="00314EE4">
        <w:rPr>
          <w:rFonts w:asciiTheme="majorHAnsi" w:eastAsia="Calibri" w:hAnsiTheme="majorHAnsi" w:cstheme="majorHAnsi"/>
          <w:color w:val="000000"/>
        </w:rPr>
        <w:t xml:space="preserve">fencing </w:t>
      </w:r>
      <w:r w:rsidR="006C454A" w:rsidRPr="00852931">
        <w:rPr>
          <w:rFonts w:asciiTheme="majorHAnsi" w:eastAsia="Calibri" w:hAnsiTheme="majorHAnsi" w:cstheme="majorHAnsi"/>
          <w:color w:val="000000"/>
        </w:rPr>
        <w:t>activities that promote physical and mental</w:t>
      </w:r>
      <w:r w:rsidR="00CB5EFF" w:rsidRPr="00852931">
        <w:rPr>
          <w:rFonts w:asciiTheme="majorHAnsi" w:eastAsia="Calibri" w:hAnsiTheme="majorHAnsi" w:cstheme="majorHAnsi"/>
          <w:color w:val="000000"/>
        </w:rPr>
        <w:t xml:space="preserve"> </w:t>
      </w:r>
      <w:r w:rsidR="006C454A" w:rsidRPr="00852931">
        <w:rPr>
          <w:rFonts w:asciiTheme="majorHAnsi" w:eastAsia="Calibri" w:hAnsiTheme="majorHAnsi" w:cstheme="majorHAnsi"/>
          <w:color w:val="000000"/>
        </w:rPr>
        <w:t>well-being within their communities</w:t>
      </w:r>
      <w:r w:rsidR="00CB5EFF" w:rsidRPr="00852931">
        <w:rPr>
          <w:rFonts w:asciiTheme="majorHAnsi" w:eastAsia="Calibri" w:hAnsiTheme="majorHAnsi" w:cstheme="majorHAnsi"/>
          <w:color w:val="000000"/>
        </w:rPr>
        <w:t xml:space="preserve"> </w:t>
      </w:r>
    </w:p>
    <w:p w14:paraId="1A7972EF" w14:textId="77777777" w:rsidR="00314EE4" w:rsidRDefault="00314EE4" w:rsidP="00F534AA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3" w:line="240" w:lineRule="auto"/>
        <w:ind w:right="-5"/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color w:val="000000"/>
        </w:rPr>
        <w:t>p</w:t>
      </w:r>
      <w:r w:rsidR="006C454A" w:rsidRPr="00FA236A">
        <w:rPr>
          <w:rFonts w:asciiTheme="majorHAnsi" w:eastAsia="Calibri" w:hAnsiTheme="majorHAnsi" w:cstheme="majorHAnsi"/>
          <w:color w:val="000000"/>
        </w:rPr>
        <w:t>roject specific venue hire</w:t>
      </w:r>
    </w:p>
    <w:p w14:paraId="2298FA23" w14:textId="77777777" w:rsidR="00DB767C" w:rsidRDefault="00314EE4" w:rsidP="00F534AA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3" w:line="240" w:lineRule="auto"/>
        <w:ind w:right="-5"/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color w:val="000000"/>
        </w:rPr>
        <w:t>f</w:t>
      </w:r>
      <w:r w:rsidR="006C454A" w:rsidRPr="00314EE4">
        <w:rPr>
          <w:rFonts w:asciiTheme="majorHAnsi" w:eastAsia="Calibri" w:hAnsiTheme="majorHAnsi" w:cstheme="majorHAnsi"/>
          <w:color w:val="000000"/>
        </w:rPr>
        <w:t>acilitators fees for training/development workshops (coach education will also be considered if assists</w:t>
      </w:r>
      <w:r w:rsidR="00CB5EFF" w:rsidRPr="00314EE4">
        <w:rPr>
          <w:rFonts w:asciiTheme="majorHAnsi" w:eastAsia="Calibri" w:hAnsiTheme="majorHAnsi" w:cstheme="majorHAnsi"/>
          <w:color w:val="000000"/>
        </w:rPr>
        <w:t xml:space="preserve"> </w:t>
      </w:r>
      <w:r w:rsidR="006C454A" w:rsidRPr="00314EE4">
        <w:rPr>
          <w:rFonts w:asciiTheme="majorHAnsi" w:eastAsia="Calibri" w:hAnsiTheme="majorHAnsi" w:cstheme="majorHAnsi"/>
          <w:color w:val="000000"/>
        </w:rPr>
        <w:t>in developing the club)</w:t>
      </w:r>
    </w:p>
    <w:p w14:paraId="456E7FD8" w14:textId="089FF467" w:rsidR="000D5C50" w:rsidRPr="00EB2D7A" w:rsidRDefault="00DB767C" w:rsidP="00F534AA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3" w:line="240" w:lineRule="auto"/>
        <w:ind w:right="-5"/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color w:val="000000"/>
        </w:rPr>
        <w:t>p</w:t>
      </w:r>
      <w:r w:rsidR="006C454A" w:rsidRPr="00DB767C">
        <w:rPr>
          <w:rFonts w:asciiTheme="majorHAnsi" w:eastAsia="Calibri" w:hAnsiTheme="majorHAnsi" w:cstheme="majorHAnsi"/>
          <w:color w:val="000000"/>
        </w:rPr>
        <w:t xml:space="preserve">roject specific equipment </w:t>
      </w:r>
    </w:p>
    <w:p w14:paraId="73E60BD6" w14:textId="112E55DB" w:rsidR="00EB2D7A" w:rsidRDefault="00DB767C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rPr>
          <w:rFonts w:asciiTheme="majorHAnsi" w:eastAsia="Calibri" w:hAnsiTheme="majorHAnsi" w:cstheme="majorHAnsi"/>
          <w:color w:val="000000"/>
        </w:rPr>
      </w:pPr>
      <w:r w:rsidRPr="00EB2D7A">
        <w:rPr>
          <w:rFonts w:asciiTheme="majorHAnsi" w:eastAsia="Calibri" w:hAnsiTheme="majorHAnsi" w:cstheme="majorHAnsi"/>
          <w:color w:val="000000"/>
        </w:rPr>
        <w:t>T</w:t>
      </w:r>
      <w:r w:rsidR="006C454A" w:rsidRPr="00EB2D7A">
        <w:rPr>
          <w:rFonts w:asciiTheme="majorHAnsi" w:eastAsia="Calibri" w:hAnsiTheme="majorHAnsi" w:cstheme="majorHAnsi"/>
          <w:color w:val="000000"/>
        </w:rPr>
        <w:t xml:space="preserve">he following will </w:t>
      </w:r>
      <w:r w:rsidR="006C454A" w:rsidRPr="00EB2D7A">
        <w:rPr>
          <w:rFonts w:asciiTheme="majorHAnsi" w:eastAsia="Calibri" w:hAnsiTheme="majorHAnsi" w:cstheme="majorHAnsi"/>
          <w:b/>
          <w:color w:val="000000"/>
        </w:rPr>
        <w:t xml:space="preserve">not </w:t>
      </w:r>
      <w:r w:rsidRPr="00EB2D7A">
        <w:rPr>
          <w:rFonts w:asciiTheme="majorHAnsi" w:eastAsia="Calibri" w:hAnsiTheme="majorHAnsi" w:cstheme="majorHAnsi"/>
          <w:color w:val="000000"/>
        </w:rPr>
        <w:t xml:space="preserve">typically </w:t>
      </w:r>
      <w:r w:rsidR="006C454A" w:rsidRPr="00EB2D7A">
        <w:rPr>
          <w:rFonts w:asciiTheme="majorHAnsi" w:eastAsia="Calibri" w:hAnsiTheme="majorHAnsi" w:cstheme="majorHAnsi"/>
          <w:color w:val="000000"/>
        </w:rPr>
        <w:t>be eligible for funding</w:t>
      </w:r>
      <w:r w:rsidR="0082065D" w:rsidRPr="00EB2D7A">
        <w:rPr>
          <w:rFonts w:asciiTheme="majorHAnsi" w:eastAsia="Calibri" w:hAnsiTheme="majorHAnsi" w:cstheme="majorHAnsi"/>
          <w:color w:val="000000"/>
        </w:rPr>
        <w:t>:</w:t>
      </w:r>
    </w:p>
    <w:p w14:paraId="7E862D6E" w14:textId="66C7DB15" w:rsidR="00753829" w:rsidRDefault="00EB2D7A" w:rsidP="00F534AA">
      <w:pPr>
        <w:pStyle w:val="ListParagraph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color w:val="000000"/>
        </w:rPr>
        <w:t>g</w:t>
      </w:r>
      <w:r w:rsidR="006C454A" w:rsidRPr="00EB2D7A">
        <w:rPr>
          <w:rFonts w:asciiTheme="majorHAnsi" w:eastAsia="Calibri" w:hAnsiTheme="majorHAnsi" w:cstheme="majorHAnsi"/>
          <w:color w:val="000000"/>
        </w:rPr>
        <w:t xml:space="preserve">eneral club </w:t>
      </w:r>
      <w:r w:rsidR="00753829">
        <w:rPr>
          <w:rFonts w:asciiTheme="majorHAnsi" w:eastAsia="Calibri" w:hAnsiTheme="majorHAnsi" w:cstheme="majorHAnsi"/>
          <w:color w:val="000000"/>
        </w:rPr>
        <w:t xml:space="preserve">and/or training </w:t>
      </w:r>
      <w:r w:rsidR="006C454A" w:rsidRPr="00EB2D7A">
        <w:rPr>
          <w:rFonts w:asciiTheme="majorHAnsi" w:eastAsia="Calibri" w:hAnsiTheme="majorHAnsi" w:cstheme="majorHAnsi"/>
          <w:color w:val="000000"/>
        </w:rPr>
        <w:t xml:space="preserve">activity </w:t>
      </w:r>
      <w:r w:rsidR="006F6611">
        <w:rPr>
          <w:rFonts w:asciiTheme="majorHAnsi" w:eastAsia="Calibri" w:hAnsiTheme="majorHAnsi" w:cstheme="majorHAnsi"/>
          <w:color w:val="000000"/>
        </w:rPr>
        <w:t xml:space="preserve">already provided even if on an ad hoc basis, </w:t>
      </w:r>
      <w:r w:rsidR="006C454A" w:rsidRPr="00EB2D7A">
        <w:rPr>
          <w:rFonts w:asciiTheme="majorHAnsi" w:eastAsia="Calibri" w:hAnsiTheme="majorHAnsi" w:cstheme="majorHAnsi"/>
          <w:color w:val="000000"/>
        </w:rPr>
        <w:t xml:space="preserve">and general running costs (e.g. </w:t>
      </w:r>
      <w:r w:rsidR="0022441B">
        <w:rPr>
          <w:rFonts w:asciiTheme="majorHAnsi" w:eastAsia="Calibri" w:hAnsiTheme="majorHAnsi" w:cstheme="majorHAnsi"/>
          <w:color w:val="000000"/>
        </w:rPr>
        <w:t>staff costs</w:t>
      </w:r>
      <w:r w:rsidR="008108A4">
        <w:rPr>
          <w:rFonts w:asciiTheme="majorHAnsi" w:eastAsia="Calibri" w:hAnsiTheme="majorHAnsi" w:cstheme="majorHAnsi"/>
          <w:color w:val="000000"/>
        </w:rPr>
        <w:t xml:space="preserve">, </w:t>
      </w:r>
      <w:r w:rsidR="006C454A" w:rsidRPr="00EB2D7A">
        <w:rPr>
          <w:rFonts w:asciiTheme="majorHAnsi" w:eastAsia="Calibri" w:hAnsiTheme="majorHAnsi" w:cstheme="majorHAnsi"/>
          <w:color w:val="000000"/>
        </w:rPr>
        <w:t>electricity, rent,</w:t>
      </w:r>
      <w:r w:rsidR="00CB5EFF" w:rsidRPr="00EB2D7A">
        <w:rPr>
          <w:rFonts w:asciiTheme="majorHAnsi" w:eastAsia="Calibri" w:hAnsiTheme="majorHAnsi" w:cstheme="majorHAnsi"/>
          <w:color w:val="000000"/>
        </w:rPr>
        <w:t xml:space="preserve"> </w:t>
      </w:r>
      <w:r w:rsidR="006C454A" w:rsidRPr="00EB2D7A">
        <w:rPr>
          <w:rFonts w:asciiTheme="majorHAnsi" w:eastAsia="Calibri" w:hAnsiTheme="majorHAnsi" w:cstheme="majorHAnsi"/>
          <w:color w:val="000000"/>
        </w:rPr>
        <w:t>insurance etc</w:t>
      </w:r>
      <w:r w:rsidR="00753829">
        <w:rPr>
          <w:rFonts w:asciiTheme="majorHAnsi" w:eastAsia="Calibri" w:hAnsiTheme="majorHAnsi" w:cstheme="majorHAnsi"/>
          <w:color w:val="000000"/>
        </w:rPr>
        <w:t>.</w:t>
      </w:r>
      <w:r w:rsidR="006C454A" w:rsidRPr="00EB2D7A">
        <w:rPr>
          <w:rFonts w:asciiTheme="majorHAnsi" w:eastAsia="Calibri" w:hAnsiTheme="majorHAnsi" w:cstheme="majorHAnsi"/>
          <w:color w:val="000000"/>
        </w:rPr>
        <w:t>)</w:t>
      </w:r>
    </w:p>
    <w:p w14:paraId="3B41F8DD" w14:textId="4D4891B8" w:rsidR="00AC19F9" w:rsidRDefault="00753829" w:rsidP="00F534AA">
      <w:pPr>
        <w:pStyle w:val="ListParagraph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color w:val="000000"/>
        </w:rPr>
        <w:t>r</w:t>
      </w:r>
      <w:r w:rsidR="006C454A" w:rsidRPr="00753829">
        <w:rPr>
          <w:rFonts w:asciiTheme="majorHAnsi" w:eastAsia="Calibri" w:hAnsiTheme="majorHAnsi" w:cstheme="majorHAnsi"/>
          <w:color w:val="000000"/>
        </w:rPr>
        <w:t xml:space="preserve">etrospective expenditure where activities have </w:t>
      </w:r>
      <w:r w:rsidR="00C60062">
        <w:rPr>
          <w:rFonts w:asciiTheme="majorHAnsi" w:eastAsia="Calibri" w:hAnsiTheme="majorHAnsi" w:cstheme="majorHAnsi"/>
          <w:color w:val="000000"/>
        </w:rPr>
        <w:t>already begun</w:t>
      </w:r>
      <w:r w:rsidR="006C454A" w:rsidRPr="00753829">
        <w:rPr>
          <w:rFonts w:asciiTheme="majorHAnsi" w:eastAsia="Calibri" w:hAnsiTheme="majorHAnsi" w:cstheme="majorHAnsi"/>
          <w:color w:val="000000"/>
        </w:rPr>
        <w:t xml:space="preserve"> or services/items already been</w:t>
      </w:r>
      <w:r w:rsidR="00C60062">
        <w:rPr>
          <w:rFonts w:asciiTheme="majorHAnsi" w:eastAsia="Calibri" w:hAnsiTheme="majorHAnsi" w:cstheme="majorHAnsi"/>
          <w:color w:val="000000"/>
        </w:rPr>
        <w:t xml:space="preserve"> purchased</w:t>
      </w:r>
      <w:r w:rsidR="00CB5EFF" w:rsidRPr="00753829">
        <w:rPr>
          <w:rFonts w:asciiTheme="majorHAnsi" w:eastAsia="Calibri" w:hAnsiTheme="majorHAnsi" w:cstheme="majorHAnsi"/>
          <w:color w:val="000000"/>
        </w:rPr>
        <w:t xml:space="preserve"> </w:t>
      </w:r>
    </w:p>
    <w:p w14:paraId="4EA1AE11" w14:textId="77777777" w:rsidR="00C60062" w:rsidRDefault="00C60062" w:rsidP="00F534AA">
      <w:pPr>
        <w:pStyle w:val="ListParagraph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color w:val="000000"/>
        </w:rPr>
        <w:t>a</w:t>
      </w:r>
      <w:r w:rsidR="006C454A" w:rsidRPr="00C60062">
        <w:rPr>
          <w:rFonts w:asciiTheme="majorHAnsi" w:eastAsia="Calibri" w:hAnsiTheme="majorHAnsi" w:cstheme="majorHAnsi"/>
          <w:color w:val="000000"/>
        </w:rPr>
        <w:t>pplications where the applicant will have a personal financial benefit</w:t>
      </w:r>
      <w:r>
        <w:rPr>
          <w:rFonts w:asciiTheme="majorHAnsi" w:eastAsia="Calibri" w:hAnsiTheme="majorHAnsi" w:cstheme="majorHAnsi"/>
          <w:color w:val="000000"/>
        </w:rPr>
        <w:t xml:space="preserve"> or there is a conflict of interest</w:t>
      </w:r>
    </w:p>
    <w:p w14:paraId="4834658D" w14:textId="77777777" w:rsidR="00C60062" w:rsidRDefault="00C60062" w:rsidP="00F534AA">
      <w:pPr>
        <w:pStyle w:val="ListParagraph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color w:val="000000"/>
        </w:rPr>
        <w:t>c</w:t>
      </w:r>
      <w:r w:rsidR="006C454A" w:rsidRPr="00C60062">
        <w:rPr>
          <w:rFonts w:asciiTheme="majorHAnsi" w:eastAsia="Calibri" w:hAnsiTheme="majorHAnsi" w:cstheme="majorHAnsi"/>
          <w:color w:val="000000"/>
        </w:rPr>
        <w:t xml:space="preserve">osts that are not auditable </w:t>
      </w:r>
      <w:r>
        <w:rPr>
          <w:rFonts w:asciiTheme="majorHAnsi" w:eastAsia="Calibri" w:hAnsiTheme="majorHAnsi" w:cstheme="majorHAnsi"/>
          <w:color w:val="000000"/>
        </w:rPr>
        <w:t>(</w:t>
      </w:r>
      <w:r w:rsidR="006C454A" w:rsidRPr="00C60062">
        <w:rPr>
          <w:rFonts w:asciiTheme="majorHAnsi" w:eastAsia="Calibri" w:hAnsiTheme="majorHAnsi" w:cstheme="majorHAnsi"/>
          <w:color w:val="000000"/>
        </w:rPr>
        <w:t>e.g. payments unsupported by a</w:t>
      </w:r>
      <w:r>
        <w:rPr>
          <w:rFonts w:asciiTheme="majorHAnsi" w:eastAsia="Calibri" w:hAnsiTheme="majorHAnsi" w:cstheme="majorHAnsi"/>
          <w:color w:val="000000"/>
        </w:rPr>
        <w:t xml:space="preserve"> valid receipt or invoice)</w:t>
      </w:r>
    </w:p>
    <w:p w14:paraId="70A126C0" w14:textId="77777777" w:rsidR="009F3EF6" w:rsidRDefault="00C60062" w:rsidP="00F534AA">
      <w:pPr>
        <w:pStyle w:val="ListParagraph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color w:val="000000"/>
        </w:rPr>
        <w:t>a</w:t>
      </w:r>
      <w:r w:rsidR="006C454A" w:rsidRPr="00C60062">
        <w:rPr>
          <w:rFonts w:asciiTheme="majorHAnsi" w:eastAsia="Calibri" w:hAnsiTheme="majorHAnsi" w:cstheme="majorHAnsi"/>
          <w:color w:val="000000"/>
        </w:rPr>
        <w:t>ffiliation, entry or membership fees</w:t>
      </w:r>
      <w:r w:rsidR="00CB5EFF" w:rsidRPr="00C60062">
        <w:rPr>
          <w:rFonts w:asciiTheme="majorHAnsi" w:eastAsia="Calibri" w:hAnsiTheme="majorHAnsi" w:cstheme="majorHAnsi"/>
          <w:color w:val="000000"/>
        </w:rPr>
        <w:t xml:space="preserve"> </w:t>
      </w:r>
    </w:p>
    <w:p w14:paraId="72B8D85A" w14:textId="042CD8D1" w:rsidR="00AC19F9" w:rsidRDefault="009F3EF6" w:rsidP="00F534AA">
      <w:pPr>
        <w:pStyle w:val="ListParagraph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color w:val="000000"/>
        </w:rPr>
        <w:t xml:space="preserve">general </w:t>
      </w:r>
      <w:r w:rsidR="006C454A" w:rsidRPr="009F3EF6">
        <w:rPr>
          <w:rFonts w:asciiTheme="majorHAnsi" w:eastAsia="Calibri" w:hAnsiTheme="majorHAnsi" w:cstheme="majorHAnsi"/>
          <w:color w:val="000000"/>
        </w:rPr>
        <w:t>marketing</w:t>
      </w:r>
      <w:r>
        <w:rPr>
          <w:rFonts w:asciiTheme="majorHAnsi" w:eastAsia="Calibri" w:hAnsiTheme="majorHAnsi" w:cstheme="majorHAnsi"/>
          <w:color w:val="000000"/>
        </w:rPr>
        <w:t>,</w:t>
      </w:r>
      <w:r w:rsidR="006C454A" w:rsidRPr="009F3EF6">
        <w:rPr>
          <w:rFonts w:asciiTheme="majorHAnsi" w:eastAsia="Calibri" w:hAnsiTheme="majorHAnsi" w:cstheme="majorHAnsi"/>
          <w:color w:val="000000"/>
        </w:rPr>
        <w:t xml:space="preserve"> websites</w:t>
      </w:r>
      <w:r w:rsidR="00CB5EFF" w:rsidRPr="009F3EF6">
        <w:rPr>
          <w:rFonts w:asciiTheme="majorHAnsi" w:eastAsia="Calibri" w:hAnsiTheme="majorHAnsi" w:cstheme="majorHAnsi"/>
          <w:color w:val="000000"/>
        </w:rPr>
        <w:t xml:space="preserve"> </w:t>
      </w:r>
      <w:r>
        <w:rPr>
          <w:rFonts w:asciiTheme="majorHAnsi" w:eastAsia="Calibri" w:hAnsiTheme="majorHAnsi" w:cstheme="majorHAnsi"/>
          <w:color w:val="000000"/>
        </w:rPr>
        <w:t>and social media activity</w:t>
      </w:r>
    </w:p>
    <w:p w14:paraId="3850E6A9" w14:textId="43B9CB17" w:rsidR="00AC19F9" w:rsidRDefault="00216F9B" w:rsidP="00F534AA">
      <w:pPr>
        <w:pStyle w:val="ListParagraph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color w:val="000000"/>
        </w:rPr>
        <w:t>professional fees (e.g. audit, accountancy, legal, insurance brokers etc.)</w:t>
      </w:r>
    </w:p>
    <w:p w14:paraId="44893F4A" w14:textId="77777777" w:rsidR="006F6611" w:rsidRDefault="00216F9B" w:rsidP="00F534AA">
      <w:pPr>
        <w:pStyle w:val="ListParagraph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color w:val="000000"/>
        </w:rPr>
        <w:t>A</w:t>
      </w:r>
      <w:r w:rsidR="006C454A" w:rsidRPr="00216F9B">
        <w:rPr>
          <w:rFonts w:asciiTheme="majorHAnsi" w:eastAsia="Calibri" w:hAnsiTheme="majorHAnsi" w:cstheme="majorHAnsi"/>
          <w:color w:val="000000"/>
        </w:rPr>
        <w:t>ccess NI fees</w:t>
      </w:r>
      <w:r w:rsidR="00CB5EFF" w:rsidRPr="00216F9B">
        <w:rPr>
          <w:rFonts w:asciiTheme="majorHAnsi" w:eastAsia="Calibri" w:hAnsiTheme="majorHAnsi" w:cstheme="majorHAnsi"/>
          <w:color w:val="000000"/>
        </w:rPr>
        <w:t xml:space="preserve"> </w:t>
      </w:r>
    </w:p>
    <w:p w14:paraId="5C5A7A8A" w14:textId="77777777" w:rsidR="00EA0910" w:rsidRDefault="006F6611" w:rsidP="00F534AA">
      <w:pPr>
        <w:pStyle w:val="ListParagraph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color w:val="000000"/>
        </w:rPr>
        <w:t>c</w:t>
      </w:r>
      <w:r w:rsidR="006C454A" w:rsidRPr="006F6611">
        <w:rPr>
          <w:rFonts w:asciiTheme="majorHAnsi" w:eastAsia="Calibri" w:hAnsiTheme="majorHAnsi" w:cstheme="majorHAnsi"/>
          <w:color w:val="000000"/>
        </w:rPr>
        <w:t>apital costs</w:t>
      </w:r>
      <w:r w:rsidR="00EA0910">
        <w:rPr>
          <w:rFonts w:asciiTheme="majorHAnsi" w:eastAsia="Calibri" w:hAnsiTheme="majorHAnsi" w:cstheme="majorHAnsi"/>
          <w:color w:val="000000"/>
        </w:rPr>
        <w:t xml:space="preserve"> (e.g. property acquisition, rent, property repairs), o</w:t>
      </w:r>
      <w:r w:rsidR="006C454A" w:rsidRPr="006F6611">
        <w:rPr>
          <w:rFonts w:asciiTheme="majorHAnsi" w:eastAsia="Calibri" w:hAnsiTheme="majorHAnsi" w:cstheme="majorHAnsi"/>
          <w:color w:val="000000"/>
        </w:rPr>
        <w:t>ffice equipment</w:t>
      </w:r>
      <w:r w:rsidR="00EA0910">
        <w:rPr>
          <w:rFonts w:asciiTheme="majorHAnsi" w:eastAsia="Calibri" w:hAnsiTheme="majorHAnsi" w:cstheme="majorHAnsi"/>
          <w:color w:val="000000"/>
        </w:rPr>
        <w:t>, f</w:t>
      </w:r>
      <w:r w:rsidR="006C454A" w:rsidRPr="006F6611">
        <w:rPr>
          <w:rFonts w:asciiTheme="majorHAnsi" w:eastAsia="Calibri" w:hAnsiTheme="majorHAnsi" w:cstheme="majorHAnsi"/>
          <w:color w:val="000000"/>
        </w:rPr>
        <w:t>urniture</w:t>
      </w:r>
      <w:r w:rsidR="00EA0910">
        <w:rPr>
          <w:rFonts w:asciiTheme="majorHAnsi" w:eastAsia="Calibri" w:hAnsiTheme="majorHAnsi" w:cstheme="majorHAnsi"/>
          <w:color w:val="000000"/>
        </w:rPr>
        <w:t>, m</w:t>
      </w:r>
      <w:r w:rsidR="006C454A" w:rsidRPr="006F6611">
        <w:rPr>
          <w:rFonts w:asciiTheme="majorHAnsi" w:eastAsia="Calibri" w:hAnsiTheme="majorHAnsi" w:cstheme="majorHAnsi"/>
          <w:color w:val="000000"/>
        </w:rPr>
        <w:t>aintenance equipment</w:t>
      </w:r>
      <w:r w:rsidR="00EA0910">
        <w:rPr>
          <w:rFonts w:asciiTheme="majorHAnsi" w:eastAsia="Calibri" w:hAnsiTheme="majorHAnsi" w:cstheme="majorHAnsi"/>
          <w:color w:val="000000"/>
        </w:rPr>
        <w:t xml:space="preserve"> etc.</w:t>
      </w:r>
    </w:p>
    <w:p w14:paraId="4C4A9775" w14:textId="74132C82" w:rsidR="00AC19F9" w:rsidRDefault="0022441B" w:rsidP="00F534AA">
      <w:pPr>
        <w:pStyle w:val="ListParagraph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color w:val="000000"/>
        </w:rPr>
        <w:t>e</w:t>
      </w:r>
      <w:r w:rsidR="006C454A" w:rsidRPr="006F6611">
        <w:rPr>
          <w:rFonts w:asciiTheme="majorHAnsi" w:eastAsia="Calibri" w:hAnsiTheme="majorHAnsi" w:cstheme="majorHAnsi"/>
          <w:color w:val="000000"/>
        </w:rPr>
        <w:t>ntertainment costs, food, or beverages</w:t>
      </w:r>
      <w:r w:rsidR="00CB5EFF" w:rsidRPr="006F6611">
        <w:rPr>
          <w:rFonts w:asciiTheme="majorHAnsi" w:eastAsia="Calibri" w:hAnsiTheme="majorHAnsi" w:cstheme="majorHAnsi"/>
          <w:color w:val="000000"/>
        </w:rPr>
        <w:t xml:space="preserve"> </w:t>
      </w:r>
    </w:p>
    <w:p w14:paraId="0F41DB3C" w14:textId="77777777" w:rsidR="0022441B" w:rsidRDefault="0022441B" w:rsidP="00F534AA">
      <w:pPr>
        <w:pStyle w:val="ListParagraph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color w:val="000000"/>
        </w:rPr>
        <w:t>s</w:t>
      </w:r>
      <w:r w:rsidR="006C454A" w:rsidRPr="0022441B">
        <w:rPr>
          <w:rFonts w:asciiTheme="majorHAnsi" w:eastAsia="Calibri" w:hAnsiTheme="majorHAnsi" w:cstheme="majorHAnsi"/>
          <w:color w:val="000000"/>
        </w:rPr>
        <w:t>econdary, further or higher education costs</w:t>
      </w:r>
      <w:r w:rsidR="00CB5EFF" w:rsidRPr="0022441B">
        <w:rPr>
          <w:rFonts w:asciiTheme="majorHAnsi" w:eastAsia="Calibri" w:hAnsiTheme="majorHAnsi" w:cstheme="majorHAnsi"/>
          <w:color w:val="000000"/>
        </w:rPr>
        <w:t xml:space="preserve"> </w:t>
      </w:r>
    </w:p>
    <w:p w14:paraId="308F5960" w14:textId="77777777" w:rsidR="0022441B" w:rsidRDefault="0022441B" w:rsidP="00F534AA">
      <w:pPr>
        <w:pStyle w:val="ListParagraph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color w:val="000000"/>
        </w:rPr>
        <w:t>a</w:t>
      </w:r>
      <w:r w:rsidR="006C454A" w:rsidRPr="0022441B">
        <w:rPr>
          <w:rFonts w:asciiTheme="majorHAnsi" w:eastAsia="Calibri" w:hAnsiTheme="majorHAnsi" w:cstheme="majorHAnsi"/>
          <w:color w:val="000000"/>
        </w:rPr>
        <w:t xml:space="preserve">ctivities promoting religious or political beliefs </w:t>
      </w:r>
    </w:p>
    <w:p w14:paraId="65337844" w14:textId="0D9C11D6" w:rsidR="00AC19F9" w:rsidRDefault="0022441B" w:rsidP="00F534AA">
      <w:pPr>
        <w:pStyle w:val="ListParagraph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color w:val="000000"/>
        </w:rPr>
        <w:t>f</w:t>
      </w:r>
      <w:r w:rsidR="006C454A" w:rsidRPr="0022441B">
        <w:rPr>
          <w:rFonts w:asciiTheme="majorHAnsi" w:eastAsia="Calibri" w:hAnsiTheme="majorHAnsi" w:cstheme="majorHAnsi"/>
          <w:color w:val="000000"/>
        </w:rPr>
        <w:t xml:space="preserve">undraising </w:t>
      </w:r>
      <w:r>
        <w:rPr>
          <w:rFonts w:asciiTheme="majorHAnsi" w:eastAsia="Calibri" w:hAnsiTheme="majorHAnsi" w:cstheme="majorHAnsi"/>
          <w:color w:val="000000"/>
        </w:rPr>
        <w:t>e</w:t>
      </w:r>
      <w:r w:rsidR="006C454A" w:rsidRPr="0022441B">
        <w:rPr>
          <w:rFonts w:asciiTheme="majorHAnsi" w:eastAsia="Calibri" w:hAnsiTheme="majorHAnsi" w:cstheme="majorHAnsi"/>
          <w:color w:val="000000"/>
        </w:rPr>
        <w:t>vents</w:t>
      </w:r>
      <w:r w:rsidR="00CB5EFF" w:rsidRPr="0022441B">
        <w:rPr>
          <w:rFonts w:asciiTheme="majorHAnsi" w:eastAsia="Calibri" w:hAnsiTheme="majorHAnsi" w:cstheme="majorHAnsi"/>
          <w:color w:val="000000"/>
        </w:rPr>
        <w:t xml:space="preserve"> </w:t>
      </w:r>
    </w:p>
    <w:p w14:paraId="1201A354" w14:textId="77777777" w:rsidR="0022441B" w:rsidRDefault="0022441B" w:rsidP="00F534AA">
      <w:pPr>
        <w:pStyle w:val="ListParagraph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color w:val="000000"/>
        </w:rPr>
        <w:t>c</w:t>
      </w:r>
      <w:r w:rsidR="006C454A" w:rsidRPr="0022441B">
        <w:rPr>
          <w:rFonts w:asciiTheme="majorHAnsi" w:eastAsia="Calibri" w:hAnsiTheme="majorHAnsi" w:cstheme="majorHAnsi"/>
          <w:color w:val="000000"/>
        </w:rPr>
        <w:t>lothing</w:t>
      </w:r>
      <w:r w:rsidR="00CB5EFF" w:rsidRPr="0022441B">
        <w:rPr>
          <w:rFonts w:asciiTheme="majorHAnsi" w:eastAsia="Calibri" w:hAnsiTheme="majorHAnsi" w:cstheme="majorHAnsi"/>
          <w:color w:val="000000"/>
        </w:rPr>
        <w:t xml:space="preserve"> </w:t>
      </w:r>
      <w:r>
        <w:rPr>
          <w:rFonts w:asciiTheme="majorHAnsi" w:eastAsia="Calibri" w:hAnsiTheme="majorHAnsi" w:cstheme="majorHAnsi"/>
          <w:color w:val="000000"/>
        </w:rPr>
        <w:t>(other than fencing kit)</w:t>
      </w:r>
    </w:p>
    <w:p w14:paraId="10D449F6" w14:textId="77777777" w:rsidR="0022441B" w:rsidRDefault="006C454A" w:rsidP="00F534AA">
      <w:pPr>
        <w:pStyle w:val="ListParagraph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rPr>
          <w:rFonts w:asciiTheme="majorHAnsi" w:eastAsia="Calibri" w:hAnsiTheme="majorHAnsi" w:cstheme="majorHAnsi"/>
          <w:color w:val="000000"/>
        </w:rPr>
      </w:pPr>
      <w:r w:rsidRPr="0022441B">
        <w:rPr>
          <w:rFonts w:asciiTheme="majorHAnsi" w:eastAsia="Calibri" w:hAnsiTheme="majorHAnsi" w:cstheme="majorHAnsi"/>
          <w:color w:val="000000"/>
        </w:rPr>
        <w:t>banking charges</w:t>
      </w:r>
    </w:p>
    <w:p w14:paraId="5BA9F868" w14:textId="465CC58C" w:rsidR="00AC19F9" w:rsidRDefault="006C454A" w:rsidP="00F534AA">
      <w:pPr>
        <w:pStyle w:val="ListParagraph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rPr>
          <w:rFonts w:asciiTheme="majorHAnsi" w:eastAsia="Calibri" w:hAnsiTheme="majorHAnsi" w:cstheme="majorHAnsi"/>
          <w:color w:val="000000"/>
        </w:rPr>
      </w:pPr>
      <w:r w:rsidRPr="0022441B">
        <w:rPr>
          <w:rFonts w:asciiTheme="majorHAnsi" w:eastAsia="Calibri" w:hAnsiTheme="majorHAnsi" w:cstheme="majorHAnsi"/>
          <w:color w:val="000000"/>
        </w:rPr>
        <w:t>repayment of debt</w:t>
      </w:r>
    </w:p>
    <w:p w14:paraId="22AB9C74" w14:textId="3BB8C34A" w:rsidR="00AC19F9" w:rsidRPr="0022441B" w:rsidRDefault="0022441B" w:rsidP="00F534AA">
      <w:pPr>
        <w:pStyle w:val="ListParagraph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color w:val="000000"/>
        </w:rPr>
        <w:t>c</w:t>
      </w:r>
      <w:r w:rsidR="006C454A" w:rsidRPr="0022441B">
        <w:rPr>
          <w:rFonts w:asciiTheme="majorHAnsi" w:eastAsia="Calibri" w:hAnsiTheme="majorHAnsi" w:cstheme="majorHAnsi"/>
          <w:color w:val="000000"/>
        </w:rPr>
        <w:t xml:space="preserve">osts that can be claimed back from elsewhere </w:t>
      </w:r>
      <w:r w:rsidR="008108A4">
        <w:rPr>
          <w:rFonts w:asciiTheme="majorHAnsi" w:eastAsia="Calibri" w:hAnsiTheme="majorHAnsi" w:cstheme="majorHAnsi"/>
          <w:color w:val="000000"/>
        </w:rPr>
        <w:t>(</w:t>
      </w:r>
      <w:r w:rsidR="006C454A" w:rsidRPr="0022441B">
        <w:rPr>
          <w:rFonts w:asciiTheme="majorHAnsi" w:eastAsia="Calibri" w:hAnsiTheme="majorHAnsi" w:cstheme="majorHAnsi"/>
          <w:color w:val="000000"/>
        </w:rPr>
        <w:t>e.g. VAT</w:t>
      </w:r>
      <w:r w:rsidR="008108A4">
        <w:rPr>
          <w:rFonts w:asciiTheme="majorHAnsi" w:eastAsia="Calibri" w:hAnsiTheme="majorHAnsi" w:cstheme="majorHAnsi"/>
          <w:color w:val="000000"/>
        </w:rPr>
        <w:t>)</w:t>
      </w:r>
    </w:p>
    <w:p w14:paraId="45D10507" w14:textId="77777777" w:rsidR="00DD3349" w:rsidRDefault="00DD3349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Calibri" w:hAnsiTheme="majorHAnsi" w:cstheme="majorHAnsi"/>
          <w:b/>
          <w:color w:val="000000"/>
          <w:sz w:val="24"/>
          <w:szCs w:val="24"/>
        </w:rPr>
      </w:pPr>
    </w:p>
    <w:p w14:paraId="5120EA8E" w14:textId="77777777" w:rsidR="00EF0012" w:rsidRDefault="00EF0012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Calibri" w:hAnsiTheme="majorHAnsi" w:cstheme="majorHAnsi"/>
          <w:b/>
          <w:color w:val="000000"/>
        </w:rPr>
      </w:pPr>
    </w:p>
    <w:p w14:paraId="1E618E7E" w14:textId="77777777" w:rsidR="00EF0012" w:rsidRDefault="00EF0012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Calibri" w:hAnsiTheme="majorHAnsi" w:cstheme="majorHAnsi"/>
          <w:b/>
          <w:color w:val="000000"/>
        </w:rPr>
      </w:pPr>
    </w:p>
    <w:p w14:paraId="7D2F4D77" w14:textId="77777777" w:rsidR="00EF0012" w:rsidRDefault="00EF0012" w:rsidP="00F534AA">
      <w:pPr>
        <w:spacing w:line="240" w:lineRule="auto"/>
        <w:rPr>
          <w:rFonts w:asciiTheme="majorHAnsi" w:eastAsia="Calibri" w:hAnsiTheme="majorHAnsi" w:cstheme="majorHAnsi"/>
          <w:b/>
          <w:color w:val="000000"/>
        </w:rPr>
      </w:pPr>
      <w:r>
        <w:rPr>
          <w:rFonts w:asciiTheme="majorHAnsi" w:eastAsia="Calibri" w:hAnsiTheme="majorHAnsi" w:cstheme="majorHAnsi"/>
          <w:b/>
          <w:color w:val="000000"/>
        </w:rPr>
        <w:br w:type="page"/>
      </w:r>
    </w:p>
    <w:p w14:paraId="0CC2357B" w14:textId="3EC1809B" w:rsidR="00AC19F9" w:rsidRPr="00DD3349" w:rsidRDefault="006C454A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Calibri" w:hAnsiTheme="majorHAnsi" w:cstheme="majorHAnsi"/>
          <w:b/>
          <w:color w:val="000000"/>
        </w:rPr>
      </w:pPr>
      <w:r w:rsidRPr="00DD3349">
        <w:rPr>
          <w:rFonts w:asciiTheme="majorHAnsi" w:eastAsia="Calibri" w:hAnsiTheme="majorHAnsi" w:cstheme="majorHAnsi"/>
          <w:b/>
          <w:color w:val="000000"/>
        </w:rPr>
        <w:t>The application</w:t>
      </w:r>
      <w:r w:rsidR="00CB5EFF" w:rsidRPr="00DD3349">
        <w:rPr>
          <w:rFonts w:asciiTheme="majorHAnsi" w:eastAsia="Calibri" w:hAnsiTheme="majorHAnsi" w:cstheme="majorHAnsi"/>
          <w:b/>
          <w:color w:val="000000"/>
        </w:rPr>
        <w:t xml:space="preserve"> </w:t>
      </w:r>
    </w:p>
    <w:p w14:paraId="118A5DFE" w14:textId="5408C847" w:rsidR="00AC19F9" w:rsidRPr="00007765" w:rsidRDefault="006C454A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 w:line="240" w:lineRule="auto"/>
        <w:ind w:left="8" w:right="-3" w:hanging="5"/>
        <w:rPr>
          <w:rFonts w:asciiTheme="majorHAnsi" w:eastAsia="Calibri" w:hAnsiTheme="majorHAnsi" w:cstheme="majorHAnsi"/>
          <w:color w:val="000000"/>
        </w:rPr>
      </w:pPr>
      <w:r w:rsidRPr="00007765">
        <w:rPr>
          <w:rFonts w:asciiTheme="majorHAnsi" w:eastAsia="Calibri" w:hAnsiTheme="majorHAnsi" w:cstheme="majorHAnsi"/>
          <w:color w:val="000000"/>
        </w:rPr>
        <w:t xml:space="preserve">All questions must be </w:t>
      </w:r>
      <w:r w:rsidR="00E90042">
        <w:rPr>
          <w:rFonts w:asciiTheme="majorHAnsi" w:eastAsia="Calibri" w:hAnsiTheme="majorHAnsi" w:cstheme="majorHAnsi"/>
          <w:color w:val="000000"/>
        </w:rPr>
        <w:t xml:space="preserve">answered in full. </w:t>
      </w:r>
      <w:r w:rsidR="00914C35">
        <w:rPr>
          <w:rFonts w:asciiTheme="majorHAnsi" w:eastAsia="Calibri" w:hAnsiTheme="majorHAnsi" w:cstheme="majorHAnsi"/>
          <w:color w:val="000000"/>
        </w:rPr>
        <w:t>If any information provided is inaccurate or incomplete then NI Fencing may reject the application</w:t>
      </w:r>
      <w:r w:rsidR="000C69BC">
        <w:rPr>
          <w:rFonts w:asciiTheme="majorHAnsi" w:eastAsia="Calibri" w:hAnsiTheme="majorHAnsi" w:cstheme="majorHAnsi"/>
          <w:color w:val="000000"/>
        </w:rPr>
        <w:t>.</w:t>
      </w:r>
      <w:r w:rsidR="00914C35">
        <w:rPr>
          <w:rFonts w:asciiTheme="majorHAnsi" w:eastAsia="Calibri" w:hAnsiTheme="majorHAnsi" w:cstheme="majorHAnsi"/>
          <w:color w:val="000000"/>
        </w:rPr>
        <w:t xml:space="preserve"> </w:t>
      </w:r>
      <w:r w:rsidRPr="00007765">
        <w:rPr>
          <w:rFonts w:asciiTheme="majorHAnsi" w:eastAsia="Calibri" w:hAnsiTheme="majorHAnsi" w:cstheme="majorHAnsi"/>
          <w:color w:val="000000"/>
        </w:rPr>
        <w:t>Please see below for help in</w:t>
      </w:r>
      <w:r w:rsidR="00CB5EFF" w:rsidRPr="00007765">
        <w:rPr>
          <w:rFonts w:asciiTheme="majorHAnsi" w:eastAsia="Calibri" w:hAnsiTheme="majorHAnsi" w:cstheme="majorHAnsi"/>
          <w:color w:val="000000"/>
        </w:rPr>
        <w:t xml:space="preserve"> </w:t>
      </w:r>
      <w:r w:rsidRPr="00007765">
        <w:rPr>
          <w:rFonts w:asciiTheme="majorHAnsi" w:eastAsia="Calibri" w:hAnsiTheme="majorHAnsi" w:cstheme="majorHAnsi"/>
          <w:color w:val="000000"/>
        </w:rPr>
        <w:t>completing your application.</w:t>
      </w:r>
      <w:r w:rsidR="00CB5EFF" w:rsidRPr="00007765">
        <w:rPr>
          <w:rFonts w:asciiTheme="majorHAnsi" w:eastAsia="Calibri" w:hAnsiTheme="majorHAnsi" w:cstheme="majorHAnsi"/>
          <w:color w:val="000000"/>
        </w:rPr>
        <w:t xml:space="preserve"> </w:t>
      </w:r>
    </w:p>
    <w:p w14:paraId="0444967E" w14:textId="6FF834C4" w:rsidR="00AC19F9" w:rsidRPr="000C69BC" w:rsidRDefault="006C454A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 w:line="240" w:lineRule="auto"/>
        <w:ind w:left="9"/>
        <w:rPr>
          <w:rFonts w:asciiTheme="majorHAnsi" w:eastAsia="Calibri" w:hAnsiTheme="majorHAnsi" w:cstheme="majorHAnsi"/>
          <w:i/>
          <w:iCs/>
          <w:color w:val="000000"/>
        </w:rPr>
      </w:pPr>
      <w:r w:rsidRPr="000C69BC">
        <w:rPr>
          <w:rFonts w:asciiTheme="majorHAnsi" w:eastAsia="Calibri" w:hAnsiTheme="majorHAnsi" w:cstheme="majorHAnsi"/>
          <w:i/>
          <w:iCs/>
          <w:color w:val="000000"/>
        </w:rPr>
        <w:t>Q1 Project Detail</w:t>
      </w:r>
      <w:r w:rsidR="00CB5EFF" w:rsidRPr="000C69BC">
        <w:rPr>
          <w:rFonts w:asciiTheme="majorHAnsi" w:eastAsia="Calibri" w:hAnsiTheme="majorHAnsi" w:cstheme="majorHAnsi"/>
          <w:i/>
          <w:iCs/>
          <w:color w:val="000000"/>
        </w:rPr>
        <w:t xml:space="preserve"> </w:t>
      </w:r>
    </w:p>
    <w:p w14:paraId="564E229C" w14:textId="7990C411" w:rsidR="00AC19F9" w:rsidRPr="00007765" w:rsidRDefault="006C454A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5"/>
        <w:rPr>
          <w:rFonts w:asciiTheme="majorHAnsi" w:eastAsia="Calibri" w:hAnsiTheme="majorHAnsi" w:cstheme="majorHAnsi"/>
          <w:color w:val="000000"/>
        </w:rPr>
      </w:pPr>
      <w:r w:rsidRPr="00007765">
        <w:rPr>
          <w:rFonts w:asciiTheme="majorHAnsi" w:eastAsia="Calibri" w:hAnsiTheme="majorHAnsi" w:cstheme="majorHAnsi"/>
          <w:color w:val="000000"/>
        </w:rPr>
        <w:t>What will you do? When will you do it?</w:t>
      </w:r>
      <w:r w:rsidR="00CB5EFF" w:rsidRPr="00007765">
        <w:rPr>
          <w:rFonts w:asciiTheme="majorHAnsi" w:eastAsia="Calibri" w:hAnsiTheme="majorHAnsi" w:cstheme="majorHAnsi"/>
          <w:color w:val="000000"/>
        </w:rPr>
        <w:t xml:space="preserve"> </w:t>
      </w:r>
    </w:p>
    <w:p w14:paraId="0E92956A" w14:textId="4B2F7A48" w:rsidR="00AC19F9" w:rsidRPr="00007765" w:rsidRDefault="006C454A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5"/>
        <w:rPr>
          <w:rFonts w:asciiTheme="majorHAnsi" w:eastAsia="Calibri" w:hAnsiTheme="majorHAnsi" w:cstheme="majorHAnsi"/>
          <w:color w:val="000000"/>
        </w:rPr>
      </w:pPr>
      <w:r w:rsidRPr="00007765">
        <w:rPr>
          <w:rFonts w:asciiTheme="majorHAnsi" w:eastAsia="Calibri" w:hAnsiTheme="majorHAnsi" w:cstheme="majorHAnsi"/>
          <w:color w:val="000000"/>
        </w:rPr>
        <w:t>Where will you do it? How will you do it?</w:t>
      </w:r>
      <w:r w:rsidR="00CB5EFF" w:rsidRPr="00007765">
        <w:rPr>
          <w:rFonts w:asciiTheme="majorHAnsi" w:eastAsia="Calibri" w:hAnsiTheme="majorHAnsi" w:cstheme="majorHAnsi"/>
          <w:color w:val="000000"/>
        </w:rPr>
        <w:t xml:space="preserve"> </w:t>
      </w:r>
    </w:p>
    <w:p w14:paraId="287AB5B6" w14:textId="34E040FC" w:rsidR="00AC19F9" w:rsidRPr="000C69BC" w:rsidRDefault="006C454A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ind w:left="9"/>
        <w:rPr>
          <w:rFonts w:asciiTheme="majorHAnsi" w:eastAsia="Calibri" w:hAnsiTheme="majorHAnsi" w:cstheme="majorHAnsi"/>
          <w:i/>
          <w:iCs/>
          <w:color w:val="000000"/>
        </w:rPr>
      </w:pPr>
      <w:r w:rsidRPr="000C69BC">
        <w:rPr>
          <w:rFonts w:asciiTheme="majorHAnsi" w:eastAsia="Calibri" w:hAnsiTheme="majorHAnsi" w:cstheme="majorHAnsi"/>
          <w:i/>
          <w:iCs/>
          <w:color w:val="000000"/>
        </w:rPr>
        <w:t>Q2 Identified Need</w:t>
      </w:r>
    </w:p>
    <w:p w14:paraId="0699D56C" w14:textId="4921C2B0" w:rsidR="00AC19F9" w:rsidRPr="00007765" w:rsidRDefault="006C454A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17"/>
        <w:rPr>
          <w:rFonts w:asciiTheme="majorHAnsi" w:eastAsia="Calibri" w:hAnsiTheme="majorHAnsi" w:cstheme="majorHAnsi"/>
          <w:color w:val="000000"/>
        </w:rPr>
      </w:pPr>
      <w:r w:rsidRPr="00007765">
        <w:rPr>
          <w:rFonts w:asciiTheme="majorHAnsi" w:eastAsia="Calibri" w:hAnsiTheme="majorHAnsi" w:cstheme="majorHAnsi"/>
          <w:color w:val="000000"/>
        </w:rPr>
        <w:t>How did you identify the need for this project?</w:t>
      </w:r>
      <w:r w:rsidR="00CB5EFF" w:rsidRPr="00007765">
        <w:rPr>
          <w:rFonts w:asciiTheme="majorHAnsi" w:eastAsia="Calibri" w:hAnsiTheme="majorHAnsi" w:cstheme="majorHAnsi"/>
          <w:color w:val="000000"/>
        </w:rPr>
        <w:t xml:space="preserve"> </w:t>
      </w:r>
    </w:p>
    <w:p w14:paraId="569D3C97" w14:textId="5F037D54" w:rsidR="00AC19F9" w:rsidRPr="00007765" w:rsidRDefault="006C454A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17"/>
        <w:rPr>
          <w:rFonts w:asciiTheme="majorHAnsi" w:eastAsia="Calibri" w:hAnsiTheme="majorHAnsi" w:cstheme="majorHAnsi"/>
          <w:color w:val="000000"/>
        </w:rPr>
      </w:pPr>
      <w:r w:rsidRPr="00007765">
        <w:rPr>
          <w:rFonts w:asciiTheme="majorHAnsi" w:eastAsia="Calibri" w:hAnsiTheme="majorHAnsi" w:cstheme="majorHAnsi"/>
          <w:color w:val="000000"/>
        </w:rPr>
        <w:t xml:space="preserve">How does your project fit the strategic priorities of </w:t>
      </w:r>
      <w:r w:rsidR="000D14F7" w:rsidRPr="00007765">
        <w:rPr>
          <w:rFonts w:asciiTheme="majorHAnsi" w:eastAsia="Calibri" w:hAnsiTheme="majorHAnsi" w:cstheme="majorHAnsi"/>
          <w:color w:val="000000"/>
        </w:rPr>
        <w:t>NI Fencing</w:t>
      </w:r>
      <w:r w:rsidRPr="00007765">
        <w:rPr>
          <w:rFonts w:asciiTheme="majorHAnsi" w:eastAsia="Calibri" w:hAnsiTheme="majorHAnsi" w:cstheme="majorHAnsi"/>
          <w:color w:val="000000"/>
        </w:rPr>
        <w:t>?</w:t>
      </w:r>
      <w:r w:rsidR="00CB5EFF" w:rsidRPr="00007765">
        <w:rPr>
          <w:rFonts w:asciiTheme="majorHAnsi" w:eastAsia="Calibri" w:hAnsiTheme="majorHAnsi" w:cstheme="majorHAnsi"/>
          <w:color w:val="000000"/>
        </w:rPr>
        <w:t xml:space="preserve"> </w:t>
      </w:r>
    </w:p>
    <w:p w14:paraId="692A5B13" w14:textId="26BA6CCC" w:rsidR="00AC19F9" w:rsidRPr="00007765" w:rsidRDefault="00B463AE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17"/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color w:val="000000"/>
        </w:rPr>
        <w:t xml:space="preserve">Who are the potential </w:t>
      </w:r>
      <w:r w:rsidR="006C454A" w:rsidRPr="00007765">
        <w:rPr>
          <w:rFonts w:asciiTheme="majorHAnsi" w:eastAsia="Calibri" w:hAnsiTheme="majorHAnsi" w:cstheme="majorHAnsi"/>
          <w:color w:val="000000"/>
        </w:rPr>
        <w:t>beneficiaries?</w:t>
      </w:r>
      <w:r w:rsidR="00CB5EFF" w:rsidRPr="00007765">
        <w:rPr>
          <w:rFonts w:asciiTheme="majorHAnsi" w:eastAsia="Calibri" w:hAnsiTheme="majorHAnsi" w:cstheme="majorHAnsi"/>
          <w:color w:val="000000"/>
        </w:rPr>
        <w:t xml:space="preserve"> </w:t>
      </w:r>
    </w:p>
    <w:p w14:paraId="18F4C929" w14:textId="052E3DEB" w:rsidR="00AC19F9" w:rsidRPr="00B463AE" w:rsidRDefault="006C454A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9"/>
        <w:rPr>
          <w:rFonts w:asciiTheme="majorHAnsi" w:eastAsia="Calibri" w:hAnsiTheme="majorHAnsi" w:cstheme="majorHAnsi"/>
          <w:i/>
          <w:iCs/>
          <w:color w:val="000000"/>
        </w:rPr>
      </w:pPr>
      <w:r w:rsidRPr="00B463AE">
        <w:rPr>
          <w:rFonts w:asciiTheme="majorHAnsi" w:eastAsia="Calibri" w:hAnsiTheme="majorHAnsi" w:cstheme="majorHAnsi"/>
          <w:i/>
          <w:iCs/>
          <w:color w:val="000000"/>
        </w:rPr>
        <w:t>Q3: How will your project assist keeping people involved</w:t>
      </w:r>
    </w:p>
    <w:p w14:paraId="0906E43C" w14:textId="1759DAA5" w:rsidR="00AC19F9" w:rsidRDefault="006C454A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17"/>
        <w:rPr>
          <w:rFonts w:asciiTheme="majorHAnsi" w:eastAsia="Calibri" w:hAnsiTheme="majorHAnsi" w:cstheme="majorHAnsi"/>
          <w:color w:val="000000"/>
        </w:rPr>
      </w:pPr>
      <w:r w:rsidRPr="00007765">
        <w:rPr>
          <w:rFonts w:asciiTheme="majorHAnsi" w:eastAsia="Calibri" w:hAnsiTheme="majorHAnsi" w:cstheme="majorHAnsi"/>
          <w:color w:val="000000"/>
        </w:rPr>
        <w:t xml:space="preserve">How will the project </w:t>
      </w:r>
      <w:r w:rsidR="00B463AE">
        <w:rPr>
          <w:rFonts w:asciiTheme="majorHAnsi" w:eastAsia="Calibri" w:hAnsiTheme="majorHAnsi" w:cstheme="majorHAnsi"/>
          <w:color w:val="000000"/>
        </w:rPr>
        <w:t>encourage greater participation</w:t>
      </w:r>
      <w:r w:rsidRPr="00007765">
        <w:rPr>
          <w:rFonts w:asciiTheme="majorHAnsi" w:eastAsia="Calibri" w:hAnsiTheme="majorHAnsi" w:cstheme="majorHAnsi"/>
          <w:color w:val="000000"/>
        </w:rPr>
        <w:t>?</w:t>
      </w:r>
      <w:r w:rsidR="00CB5EFF" w:rsidRPr="00007765">
        <w:rPr>
          <w:rFonts w:asciiTheme="majorHAnsi" w:eastAsia="Calibri" w:hAnsiTheme="majorHAnsi" w:cstheme="majorHAnsi"/>
          <w:color w:val="000000"/>
        </w:rPr>
        <w:t xml:space="preserve"> </w:t>
      </w:r>
      <w:r w:rsidR="0097695D">
        <w:rPr>
          <w:rFonts w:asciiTheme="majorHAnsi" w:eastAsia="Calibri" w:hAnsiTheme="majorHAnsi" w:cstheme="majorHAnsi"/>
          <w:color w:val="000000"/>
        </w:rPr>
        <w:t xml:space="preserve">What can the project deliver that is not already being done? </w:t>
      </w:r>
      <w:r w:rsidRPr="00007765">
        <w:rPr>
          <w:rFonts w:asciiTheme="majorHAnsi" w:eastAsia="Calibri" w:hAnsiTheme="majorHAnsi" w:cstheme="majorHAnsi"/>
          <w:color w:val="000000"/>
        </w:rPr>
        <w:t xml:space="preserve">How will the project </w:t>
      </w:r>
      <w:r w:rsidR="00B463AE">
        <w:rPr>
          <w:rFonts w:asciiTheme="majorHAnsi" w:eastAsia="Calibri" w:hAnsiTheme="majorHAnsi" w:cstheme="majorHAnsi"/>
          <w:color w:val="000000"/>
        </w:rPr>
        <w:t xml:space="preserve">attract future </w:t>
      </w:r>
      <w:r w:rsidRPr="00007765">
        <w:rPr>
          <w:rFonts w:asciiTheme="majorHAnsi" w:eastAsia="Calibri" w:hAnsiTheme="majorHAnsi" w:cstheme="majorHAnsi"/>
          <w:color w:val="000000"/>
        </w:rPr>
        <w:t xml:space="preserve">members? </w:t>
      </w:r>
    </w:p>
    <w:p w14:paraId="0DB8EA73" w14:textId="77777777" w:rsidR="00DC451B" w:rsidRDefault="00DC451B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17"/>
        <w:rPr>
          <w:rFonts w:asciiTheme="majorHAnsi" w:eastAsia="Calibri" w:hAnsiTheme="majorHAnsi" w:cstheme="majorHAnsi"/>
          <w:color w:val="000000"/>
        </w:rPr>
      </w:pPr>
    </w:p>
    <w:p w14:paraId="7040383F" w14:textId="77777777" w:rsidR="00DC451B" w:rsidRPr="00DC451B" w:rsidRDefault="00DC451B" w:rsidP="00DC451B">
      <w:pPr>
        <w:pStyle w:val="Default"/>
        <w:widowControl w:val="0"/>
        <w:jc w:val="both"/>
        <w:rPr>
          <w:rFonts w:ascii="Calibri" w:hAnsi="Calibri" w:cs="Calibri"/>
          <w:i/>
          <w:iCs/>
          <w:sz w:val="22"/>
          <w:szCs w:val="22"/>
        </w:rPr>
      </w:pPr>
      <w:r w:rsidRPr="00DC451B">
        <w:rPr>
          <w:rFonts w:ascii="Calibri" w:hAnsi="Calibri" w:cs="Calibri"/>
          <w:i/>
          <w:iCs/>
          <w:sz w:val="22"/>
          <w:szCs w:val="22"/>
        </w:rPr>
        <w:t>Q4: Previous grants</w:t>
      </w:r>
    </w:p>
    <w:p w14:paraId="6ABAB5AE" w14:textId="77777777" w:rsidR="00DC451B" w:rsidRPr="002C716C" w:rsidRDefault="00DC451B" w:rsidP="00DC451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  <w:r w:rsidRPr="002C716C">
        <w:rPr>
          <w:rFonts w:ascii="Calibri" w:hAnsi="Calibri" w:cs="Calibri"/>
          <w:sz w:val="22"/>
          <w:szCs w:val="22"/>
        </w:rPr>
        <w:t xml:space="preserve">If your club received a grant in 2025/26, please summarise and evidence how that grant helped your club? </w:t>
      </w:r>
    </w:p>
    <w:p w14:paraId="4A281C57" w14:textId="77777777" w:rsidR="00DC451B" w:rsidRPr="00007765" w:rsidRDefault="00DC451B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17"/>
        <w:rPr>
          <w:rFonts w:asciiTheme="majorHAnsi" w:eastAsia="Calibri" w:hAnsiTheme="majorHAnsi" w:cstheme="majorHAnsi"/>
          <w:color w:val="000000"/>
        </w:rPr>
      </w:pPr>
    </w:p>
    <w:p w14:paraId="66925523" w14:textId="0DB70378" w:rsidR="001F0882" w:rsidRPr="00007765" w:rsidRDefault="0018089F" w:rsidP="00F534A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ind w:left="6" w:right="-5" w:hanging="6"/>
        <w:jc w:val="both"/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  <w:color w:val="000000"/>
        </w:rPr>
        <w:t xml:space="preserve">Applications should be submitted to </w:t>
      </w:r>
      <w:hyperlink r:id="rId11" w:history="1">
        <w:r w:rsidR="00520558" w:rsidRPr="009609AA">
          <w:rPr>
            <w:rStyle w:val="Hyperlink"/>
            <w:rFonts w:asciiTheme="majorHAnsi" w:eastAsia="Calibri" w:hAnsiTheme="majorHAnsi" w:cstheme="majorHAnsi"/>
          </w:rPr>
          <w:t>james.penny@nifencing.com</w:t>
        </w:r>
      </w:hyperlink>
      <w:r w:rsidR="00520558">
        <w:rPr>
          <w:rFonts w:asciiTheme="majorHAnsi" w:eastAsia="Calibri" w:hAnsiTheme="majorHAnsi" w:cstheme="majorHAnsi"/>
          <w:color w:val="000000"/>
        </w:rPr>
        <w:t xml:space="preserve">. </w:t>
      </w:r>
      <w:r w:rsidR="00691CC9">
        <w:rPr>
          <w:rFonts w:asciiTheme="majorHAnsi" w:eastAsia="Calibri" w:hAnsiTheme="majorHAnsi" w:cstheme="majorHAnsi"/>
          <w:color w:val="000000"/>
        </w:rPr>
        <w:t>You will be emailed promptly to confirm receipt</w:t>
      </w:r>
      <w:r w:rsidR="006C454A" w:rsidRPr="00007765">
        <w:rPr>
          <w:rFonts w:asciiTheme="majorHAnsi" w:eastAsia="Calibri" w:hAnsiTheme="majorHAnsi" w:cstheme="majorHAnsi"/>
          <w:color w:val="000000"/>
        </w:rPr>
        <w:t xml:space="preserve">. </w:t>
      </w:r>
      <w:r w:rsidR="00BE38D7">
        <w:rPr>
          <w:rFonts w:asciiTheme="majorHAnsi" w:eastAsia="Calibri" w:hAnsiTheme="majorHAnsi" w:cstheme="majorHAnsi"/>
          <w:color w:val="000000"/>
        </w:rPr>
        <w:t xml:space="preserve">The NI Fencing Board </w:t>
      </w:r>
      <w:r w:rsidR="006C454A" w:rsidRPr="00007765">
        <w:rPr>
          <w:rFonts w:asciiTheme="majorHAnsi" w:eastAsia="Calibri" w:hAnsiTheme="majorHAnsi" w:cstheme="majorHAnsi"/>
          <w:color w:val="000000"/>
        </w:rPr>
        <w:t xml:space="preserve">will </w:t>
      </w:r>
      <w:r w:rsidR="00BE38D7">
        <w:rPr>
          <w:rFonts w:asciiTheme="majorHAnsi" w:eastAsia="Calibri" w:hAnsiTheme="majorHAnsi" w:cstheme="majorHAnsi"/>
          <w:color w:val="000000"/>
        </w:rPr>
        <w:t xml:space="preserve">then </w:t>
      </w:r>
      <w:r w:rsidR="006C454A" w:rsidRPr="00007765">
        <w:rPr>
          <w:rFonts w:asciiTheme="majorHAnsi" w:eastAsia="Calibri" w:hAnsiTheme="majorHAnsi" w:cstheme="majorHAnsi"/>
          <w:color w:val="000000"/>
        </w:rPr>
        <w:t xml:space="preserve">assess </w:t>
      </w:r>
      <w:r w:rsidR="00BE38D7">
        <w:rPr>
          <w:rFonts w:asciiTheme="majorHAnsi" w:eastAsia="Calibri" w:hAnsiTheme="majorHAnsi" w:cstheme="majorHAnsi"/>
          <w:color w:val="000000"/>
        </w:rPr>
        <w:t xml:space="preserve">each </w:t>
      </w:r>
      <w:r w:rsidR="006C454A" w:rsidRPr="00007765">
        <w:rPr>
          <w:rFonts w:asciiTheme="majorHAnsi" w:eastAsia="Calibri" w:hAnsiTheme="majorHAnsi" w:cstheme="majorHAnsi"/>
          <w:color w:val="000000"/>
        </w:rPr>
        <w:t xml:space="preserve">application. Should a conflict of interest arise </w:t>
      </w:r>
      <w:r w:rsidR="00F30355">
        <w:rPr>
          <w:rFonts w:asciiTheme="majorHAnsi" w:eastAsia="Calibri" w:hAnsiTheme="majorHAnsi" w:cstheme="majorHAnsi"/>
          <w:color w:val="000000"/>
        </w:rPr>
        <w:t xml:space="preserve">then </w:t>
      </w:r>
      <w:r w:rsidR="00D01A02">
        <w:rPr>
          <w:rFonts w:asciiTheme="majorHAnsi" w:eastAsia="Calibri" w:hAnsiTheme="majorHAnsi" w:cstheme="majorHAnsi"/>
          <w:color w:val="000000"/>
        </w:rPr>
        <w:t>the remaining members of the board will appoint a third party to help assess each application and decide whether to award or reject</w:t>
      </w:r>
      <w:r w:rsidR="006C454A" w:rsidRPr="00007765">
        <w:rPr>
          <w:rFonts w:asciiTheme="majorHAnsi" w:eastAsia="Calibri" w:hAnsiTheme="majorHAnsi" w:cstheme="majorHAnsi"/>
          <w:color w:val="000000"/>
        </w:rPr>
        <w:t>.</w:t>
      </w:r>
      <w:r w:rsidR="00CB5EFF" w:rsidRPr="00007765">
        <w:rPr>
          <w:rFonts w:asciiTheme="majorHAnsi" w:eastAsia="Calibri" w:hAnsiTheme="majorHAnsi" w:cstheme="majorHAnsi"/>
          <w:color w:val="000000"/>
        </w:rPr>
        <w:t xml:space="preserve"> </w:t>
      </w:r>
      <w:r w:rsidR="001F0882" w:rsidRPr="00007765">
        <w:rPr>
          <w:rFonts w:asciiTheme="majorHAnsi" w:eastAsia="Calibri" w:hAnsiTheme="majorHAnsi" w:cstheme="majorHAnsi"/>
          <w:color w:val="000000"/>
        </w:rPr>
        <w:t xml:space="preserve">The assessment criteria for all questions will be pass/fail based on the information </w:t>
      </w:r>
      <w:r w:rsidR="001F0882">
        <w:rPr>
          <w:rFonts w:asciiTheme="majorHAnsi" w:eastAsia="Calibri" w:hAnsiTheme="majorHAnsi" w:cstheme="majorHAnsi"/>
          <w:color w:val="000000"/>
        </w:rPr>
        <w:t>provided.</w:t>
      </w:r>
    </w:p>
    <w:p w14:paraId="5287BE56" w14:textId="59366694" w:rsidR="00AC19F9" w:rsidRPr="00007765" w:rsidRDefault="006C454A" w:rsidP="00B179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40" w:lineRule="auto"/>
        <w:ind w:left="2" w:right="-3" w:firstLine="15"/>
        <w:jc w:val="both"/>
        <w:rPr>
          <w:rFonts w:asciiTheme="majorHAnsi" w:eastAsia="Calibri" w:hAnsiTheme="majorHAnsi" w:cstheme="majorHAnsi"/>
          <w:color w:val="000000"/>
        </w:rPr>
      </w:pPr>
      <w:r w:rsidRPr="00007765">
        <w:rPr>
          <w:rFonts w:asciiTheme="majorHAnsi" w:eastAsia="Calibri" w:hAnsiTheme="majorHAnsi" w:cstheme="majorHAnsi"/>
          <w:color w:val="000000"/>
        </w:rPr>
        <w:t>If your application is not eligible</w:t>
      </w:r>
      <w:r w:rsidR="00A07721">
        <w:rPr>
          <w:rFonts w:asciiTheme="majorHAnsi" w:eastAsia="Calibri" w:hAnsiTheme="majorHAnsi" w:cstheme="majorHAnsi"/>
          <w:color w:val="000000"/>
        </w:rPr>
        <w:t xml:space="preserve"> or rejected</w:t>
      </w:r>
      <w:r w:rsidRPr="00007765">
        <w:rPr>
          <w:rFonts w:asciiTheme="majorHAnsi" w:eastAsia="Calibri" w:hAnsiTheme="majorHAnsi" w:cstheme="majorHAnsi"/>
          <w:color w:val="000000"/>
        </w:rPr>
        <w:t>, you will be notified and</w:t>
      </w:r>
      <w:r w:rsidR="00F16A31">
        <w:rPr>
          <w:rFonts w:asciiTheme="majorHAnsi" w:eastAsia="Calibri" w:hAnsiTheme="majorHAnsi" w:cstheme="majorHAnsi"/>
          <w:color w:val="000000"/>
        </w:rPr>
        <w:t xml:space="preserve">, upon request, </w:t>
      </w:r>
      <w:r w:rsidR="00A45D25">
        <w:rPr>
          <w:rFonts w:asciiTheme="majorHAnsi" w:eastAsia="Calibri" w:hAnsiTheme="majorHAnsi" w:cstheme="majorHAnsi"/>
          <w:color w:val="000000"/>
        </w:rPr>
        <w:t xml:space="preserve">given a summary of </w:t>
      </w:r>
      <w:r w:rsidRPr="00007765">
        <w:rPr>
          <w:rFonts w:asciiTheme="majorHAnsi" w:eastAsia="Calibri" w:hAnsiTheme="majorHAnsi" w:cstheme="majorHAnsi"/>
          <w:color w:val="000000"/>
        </w:rPr>
        <w:t xml:space="preserve">the reasons </w:t>
      </w:r>
      <w:r w:rsidR="00A45D25">
        <w:rPr>
          <w:rFonts w:asciiTheme="majorHAnsi" w:eastAsia="Calibri" w:hAnsiTheme="majorHAnsi" w:cstheme="majorHAnsi"/>
          <w:color w:val="000000"/>
        </w:rPr>
        <w:t>why</w:t>
      </w:r>
      <w:r w:rsidRPr="00007765">
        <w:rPr>
          <w:rFonts w:asciiTheme="majorHAnsi" w:eastAsia="Calibri" w:hAnsiTheme="majorHAnsi" w:cstheme="majorHAnsi"/>
          <w:color w:val="000000"/>
        </w:rPr>
        <w:t>.</w:t>
      </w:r>
      <w:r w:rsidR="00CB5EFF" w:rsidRPr="00007765">
        <w:rPr>
          <w:rFonts w:asciiTheme="majorHAnsi" w:eastAsia="Calibri" w:hAnsiTheme="majorHAnsi" w:cstheme="majorHAnsi"/>
          <w:color w:val="000000"/>
        </w:rPr>
        <w:t xml:space="preserve"> </w:t>
      </w:r>
    </w:p>
    <w:p w14:paraId="056CF4AB" w14:textId="0A353FF1" w:rsidR="00AC19F9" w:rsidRPr="00007765" w:rsidRDefault="006C454A" w:rsidP="00B179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40" w:lineRule="auto"/>
        <w:ind w:left="15" w:right="-2" w:firstLine="1"/>
        <w:jc w:val="both"/>
        <w:rPr>
          <w:rFonts w:asciiTheme="majorHAnsi" w:eastAsia="Calibri" w:hAnsiTheme="majorHAnsi" w:cstheme="majorHAnsi"/>
          <w:color w:val="000000"/>
        </w:rPr>
      </w:pPr>
      <w:r w:rsidRPr="00007765">
        <w:rPr>
          <w:rFonts w:asciiTheme="majorHAnsi" w:eastAsia="Calibri" w:hAnsiTheme="majorHAnsi" w:cstheme="majorHAnsi"/>
          <w:color w:val="000000"/>
        </w:rPr>
        <w:t xml:space="preserve">If </w:t>
      </w:r>
      <w:r w:rsidR="001F0882">
        <w:rPr>
          <w:rFonts w:asciiTheme="majorHAnsi" w:eastAsia="Calibri" w:hAnsiTheme="majorHAnsi" w:cstheme="majorHAnsi"/>
          <w:color w:val="000000"/>
        </w:rPr>
        <w:t xml:space="preserve">your application is </w:t>
      </w:r>
      <w:r w:rsidRPr="00007765">
        <w:rPr>
          <w:rFonts w:asciiTheme="majorHAnsi" w:eastAsia="Calibri" w:hAnsiTheme="majorHAnsi" w:cstheme="majorHAnsi"/>
          <w:color w:val="000000"/>
        </w:rPr>
        <w:t>successful</w:t>
      </w:r>
      <w:r w:rsidR="00BE0CC3">
        <w:rPr>
          <w:rFonts w:asciiTheme="majorHAnsi" w:eastAsia="Calibri" w:hAnsiTheme="majorHAnsi" w:cstheme="majorHAnsi"/>
          <w:color w:val="000000"/>
        </w:rPr>
        <w:t>,</w:t>
      </w:r>
      <w:r w:rsidRPr="00007765">
        <w:rPr>
          <w:rFonts w:asciiTheme="majorHAnsi" w:eastAsia="Calibri" w:hAnsiTheme="majorHAnsi" w:cstheme="majorHAnsi"/>
          <w:color w:val="000000"/>
        </w:rPr>
        <w:t xml:space="preserve"> you will receive a</w:t>
      </w:r>
      <w:r w:rsidR="00BE0CC3">
        <w:rPr>
          <w:rFonts w:asciiTheme="majorHAnsi" w:eastAsia="Calibri" w:hAnsiTheme="majorHAnsi" w:cstheme="majorHAnsi"/>
          <w:color w:val="000000"/>
        </w:rPr>
        <w:t xml:space="preserve">n email confirming the board’s decision and listing any further conditions (in which case you will be required to accept such conditions in writing in order to receive </w:t>
      </w:r>
      <w:r w:rsidR="00F16A31">
        <w:rPr>
          <w:rFonts w:asciiTheme="majorHAnsi" w:eastAsia="Calibri" w:hAnsiTheme="majorHAnsi" w:cstheme="majorHAnsi"/>
          <w:color w:val="000000"/>
        </w:rPr>
        <w:t>funding).</w:t>
      </w:r>
      <w:r w:rsidRPr="00007765">
        <w:rPr>
          <w:rFonts w:asciiTheme="majorHAnsi" w:eastAsia="Calibri" w:hAnsiTheme="majorHAnsi" w:cstheme="majorHAnsi"/>
          <w:color w:val="000000"/>
        </w:rPr>
        <w:t xml:space="preserve"> </w:t>
      </w:r>
    </w:p>
    <w:sectPr w:rsidR="00AC19F9" w:rsidRPr="00007765">
      <w:footerReference w:type="default" r:id="rId12"/>
      <w:pgSz w:w="11900" w:h="16820"/>
      <w:pgMar w:top="837" w:right="970" w:bottom="991" w:left="102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B5DF7" w14:textId="77777777" w:rsidR="002708C3" w:rsidRDefault="002708C3" w:rsidP="00652A97">
      <w:pPr>
        <w:spacing w:line="240" w:lineRule="auto"/>
      </w:pPr>
      <w:r>
        <w:separator/>
      </w:r>
    </w:p>
  </w:endnote>
  <w:endnote w:type="continuationSeparator" w:id="0">
    <w:p w14:paraId="6B462D32" w14:textId="77777777" w:rsidR="002708C3" w:rsidRDefault="002708C3" w:rsidP="00652A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34692E17-4FA9-4A7E-B3AB-DE818F0CD6E4}"/>
    <w:embedItalic r:id="rId2" w:fontKey="{1A326E0A-7A4D-4EDD-9F81-68CAB99D90C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E4001C8-3DC7-4D5F-885E-42B16A757623}"/>
    <w:embedBold r:id="rId4" w:fontKey="{22D11306-529A-46EB-914C-7C46E56B0E9F}"/>
    <w:embedItalic r:id="rId5" w:fontKey="{F3D66760-E341-41FC-B6E4-53BFE59D295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324EBEB-398D-4243-9DDF-731A1BFB20A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3220D" w14:textId="7E81ED19" w:rsidR="00652A97" w:rsidRPr="003C19C1" w:rsidRDefault="003C19C1" w:rsidP="003C19C1">
    <w:pPr>
      <w:pStyle w:val="Footer"/>
      <w:jc w:val="right"/>
      <w:rPr>
        <w:lang w:val="en-US"/>
      </w:rPr>
    </w:pPr>
    <w:r>
      <w:rPr>
        <w:rFonts w:asciiTheme="majorHAnsi" w:hAnsiTheme="majorHAnsi" w:cstheme="majorHAnsi"/>
        <w:lang w:val="en-US"/>
      </w:rPr>
      <w:t>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65AD6" w14:textId="77777777" w:rsidR="002708C3" w:rsidRDefault="002708C3" w:rsidP="00652A97">
      <w:pPr>
        <w:spacing w:line="240" w:lineRule="auto"/>
      </w:pPr>
      <w:r>
        <w:separator/>
      </w:r>
    </w:p>
  </w:footnote>
  <w:footnote w:type="continuationSeparator" w:id="0">
    <w:p w14:paraId="2D009795" w14:textId="77777777" w:rsidR="002708C3" w:rsidRDefault="002708C3" w:rsidP="00652A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B7EB5"/>
    <w:multiLevelType w:val="hybridMultilevel"/>
    <w:tmpl w:val="6FA6BBAE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3C0725BA"/>
    <w:multiLevelType w:val="hybridMultilevel"/>
    <w:tmpl w:val="37482D64"/>
    <w:lvl w:ilvl="0" w:tplc="080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2" w15:restartNumberingAfterBreak="0">
    <w:nsid w:val="55392CC1"/>
    <w:multiLevelType w:val="hybridMultilevel"/>
    <w:tmpl w:val="56848CCC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66D37529"/>
    <w:multiLevelType w:val="hybridMultilevel"/>
    <w:tmpl w:val="D4C2A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64DED"/>
    <w:multiLevelType w:val="hybridMultilevel"/>
    <w:tmpl w:val="65689F16"/>
    <w:lvl w:ilvl="0" w:tplc="08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num w:numId="1" w16cid:durableId="1312755627">
    <w:abstractNumId w:val="1"/>
  </w:num>
  <w:num w:numId="2" w16cid:durableId="17588290">
    <w:abstractNumId w:val="4"/>
  </w:num>
  <w:num w:numId="3" w16cid:durableId="1598126558">
    <w:abstractNumId w:val="0"/>
  </w:num>
  <w:num w:numId="4" w16cid:durableId="694501632">
    <w:abstractNumId w:val="2"/>
  </w:num>
  <w:num w:numId="5" w16cid:durableId="8840254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embedTrueTypeFonts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9F9"/>
    <w:rsid w:val="00007765"/>
    <w:rsid w:val="000166C2"/>
    <w:rsid w:val="00081406"/>
    <w:rsid w:val="000942F4"/>
    <w:rsid w:val="000C69BC"/>
    <w:rsid w:val="000D14F7"/>
    <w:rsid w:val="000D5C50"/>
    <w:rsid w:val="00110D58"/>
    <w:rsid w:val="0018089F"/>
    <w:rsid w:val="00195850"/>
    <w:rsid w:val="00195B04"/>
    <w:rsid w:val="001E6B43"/>
    <w:rsid w:val="001F0882"/>
    <w:rsid w:val="00216F9B"/>
    <w:rsid w:val="0022441B"/>
    <w:rsid w:val="002655A0"/>
    <w:rsid w:val="002708C3"/>
    <w:rsid w:val="0028021E"/>
    <w:rsid w:val="002F5E78"/>
    <w:rsid w:val="002F5F33"/>
    <w:rsid w:val="00301E8F"/>
    <w:rsid w:val="00313435"/>
    <w:rsid w:val="00314EE4"/>
    <w:rsid w:val="00316F51"/>
    <w:rsid w:val="003253B0"/>
    <w:rsid w:val="0033076C"/>
    <w:rsid w:val="00361A72"/>
    <w:rsid w:val="003C19C1"/>
    <w:rsid w:val="003E431E"/>
    <w:rsid w:val="003F414C"/>
    <w:rsid w:val="00401E8D"/>
    <w:rsid w:val="00403DF3"/>
    <w:rsid w:val="004264AB"/>
    <w:rsid w:val="004355B0"/>
    <w:rsid w:val="00445483"/>
    <w:rsid w:val="00446F7C"/>
    <w:rsid w:val="0046446F"/>
    <w:rsid w:val="00465647"/>
    <w:rsid w:val="004A4B1F"/>
    <w:rsid w:val="004C39B1"/>
    <w:rsid w:val="004E7041"/>
    <w:rsid w:val="00520558"/>
    <w:rsid w:val="00531B47"/>
    <w:rsid w:val="0053515E"/>
    <w:rsid w:val="00571863"/>
    <w:rsid w:val="00602870"/>
    <w:rsid w:val="0062021B"/>
    <w:rsid w:val="0064432E"/>
    <w:rsid w:val="00646FE2"/>
    <w:rsid w:val="00652A97"/>
    <w:rsid w:val="00691CC9"/>
    <w:rsid w:val="006B6A46"/>
    <w:rsid w:val="006C454A"/>
    <w:rsid w:val="006E2EEA"/>
    <w:rsid w:val="006E57D8"/>
    <w:rsid w:val="006F60DB"/>
    <w:rsid w:val="006F6611"/>
    <w:rsid w:val="007049C2"/>
    <w:rsid w:val="00705776"/>
    <w:rsid w:val="00721BC4"/>
    <w:rsid w:val="0074225D"/>
    <w:rsid w:val="00744489"/>
    <w:rsid w:val="00753829"/>
    <w:rsid w:val="007868A2"/>
    <w:rsid w:val="007D531C"/>
    <w:rsid w:val="008108A4"/>
    <w:rsid w:val="0082065D"/>
    <w:rsid w:val="0085013A"/>
    <w:rsid w:val="00852931"/>
    <w:rsid w:val="0085439B"/>
    <w:rsid w:val="008721CA"/>
    <w:rsid w:val="00884FAA"/>
    <w:rsid w:val="0089037D"/>
    <w:rsid w:val="008A1679"/>
    <w:rsid w:val="008D6365"/>
    <w:rsid w:val="008F7200"/>
    <w:rsid w:val="00914C35"/>
    <w:rsid w:val="00921B55"/>
    <w:rsid w:val="009226BF"/>
    <w:rsid w:val="00943F59"/>
    <w:rsid w:val="00946377"/>
    <w:rsid w:val="0097695D"/>
    <w:rsid w:val="00987462"/>
    <w:rsid w:val="0098781F"/>
    <w:rsid w:val="009C4596"/>
    <w:rsid w:val="009F3EF6"/>
    <w:rsid w:val="00A07721"/>
    <w:rsid w:val="00A40769"/>
    <w:rsid w:val="00A45D25"/>
    <w:rsid w:val="00A870D7"/>
    <w:rsid w:val="00A92039"/>
    <w:rsid w:val="00AB37B3"/>
    <w:rsid w:val="00AC19F9"/>
    <w:rsid w:val="00AE02E2"/>
    <w:rsid w:val="00B1794F"/>
    <w:rsid w:val="00B463AE"/>
    <w:rsid w:val="00B60175"/>
    <w:rsid w:val="00B854A5"/>
    <w:rsid w:val="00BD34DE"/>
    <w:rsid w:val="00BE0CC3"/>
    <w:rsid w:val="00BE38D7"/>
    <w:rsid w:val="00C5077F"/>
    <w:rsid w:val="00C60062"/>
    <w:rsid w:val="00C740B0"/>
    <w:rsid w:val="00CA43BF"/>
    <w:rsid w:val="00CB5EFF"/>
    <w:rsid w:val="00D01A02"/>
    <w:rsid w:val="00D02D47"/>
    <w:rsid w:val="00D113D1"/>
    <w:rsid w:val="00D154E2"/>
    <w:rsid w:val="00D2480A"/>
    <w:rsid w:val="00D34AD8"/>
    <w:rsid w:val="00D431BB"/>
    <w:rsid w:val="00DA020A"/>
    <w:rsid w:val="00DB0F78"/>
    <w:rsid w:val="00DB767C"/>
    <w:rsid w:val="00DC451B"/>
    <w:rsid w:val="00DD3349"/>
    <w:rsid w:val="00E11CD3"/>
    <w:rsid w:val="00E229F9"/>
    <w:rsid w:val="00E42ACE"/>
    <w:rsid w:val="00E70189"/>
    <w:rsid w:val="00E717A0"/>
    <w:rsid w:val="00E760B7"/>
    <w:rsid w:val="00E90042"/>
    <w:rsid w:val="00E9262F"/>
    <w:rsid w:val="00EA0910"/>
    <w:rsid w:val="00EA50B3"/>
    <w:rsid w:val="00EB2D7A"/>
    <w:rsid w:val="00EF0012"/>
    <w:rsid w:val="00F16A31"/>
    <w:rsid w:val="00F21907"/>
    <w:rsid w:val="00F27422"/>
    <w:rsid w:val="00F30355"/>
    <w:rsid w:val="00F534AA"/>
    <w:rsid w:val="00FA236A"/>
    <w:rsid w:val="00FD3F31"/>
    <w:rsid w:val="00FD435C"/>
    <w:rsid w:val="00FF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9B181"/>
  <w15:docId w15:val="{F08A6642-3889-438E-8A15-0F3E35B3B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652A9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A97"/>
  </w:style>
  <w:style w:type="paragraph" w:styleId="Footer">
    <w:name w:val="footer"/>
    <w:basedOn w:val="Normal"/>
    <w:link w:val="FooterChar"/>
    <w:uiPriority w:val="99"/>
    <w:unhideWhenUsed/>
    <w:rsid w:val="00652A9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A97"/>
  </w:style>
  <w:style w:type="paragraph" w:styleId="ListParagraph">
    <w:name w:val="List Paragraph"/>
    <w:basedOn w:val="Normal"/>
    <w:uiPriority w:val="34"/>
    <w:qFormat/>
    <w:rsid w:val="0098781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05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0558"/>
    <w:rPr>
      <w:color w:val="605E5C"/>
      <w:shd w:val="clear" w:color="auto" w:fill="E1DFDD"/>
    </w:rPr>
  </w:style>
  <w:style w:type="paragraph" w:customStyle="1" w:styleId="Default">
    <w:name w:val="Default"/>
    <w:rsid w:val="00DC451B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ames.penny@nifencing.com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0F8DBC01E7B34689A64845C84FF828" ma:contentTypeVersion="11" ma:contentTypeDescription="Create a new document." ma:contentTypeScope="" ma:versionID="d83a5c94b913469211a8e8c904a4380d">
  <xsd:schema xmlns:xsd="http://www.w3.org/2001/XMLSchema" xmlns:xs="http://www.w3.org/2001/XMLSchema" xmlns:p="http://schemas.microsoft.com/office/2006/metadata/properties" xmlns:ns3="03752f46-5012-4b66-bb8f-d3524e2c44ab" targetNamespace="http://schemas.microsoft.com/office/2006/metadata/properties" ma:root="true" ma:fieldsID="a9979f410da5184e50eb400211653470" ns3:_="">
    <xsd:import namespace="03752f46-5012-4b66-bb8f-d3524e2c44a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52f46-5012-4b66-bb8f-d3524e2c4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3752f46-5012-4b66-bb8f-d3524e2c44ab" xsi:nil="true"/>
  </documentManagement>
</p:properties>
</file>

<file path=customXml/itemProps1.xml><?xml version="1.0" encoding="utf-8"?>
<ds:datastoreItem xmlns:ds="http://schemas.openxmlformats.org/officeDocument/2006/customXml" ds:itemID="{5090FBBD-54CB-4753-89B4-9913133BD0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752f46-5012-4b66-bb8f-d3524e2c44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A65F91-F8BF-4550-9217-5CFC7ED3DA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EC5332-3E80-4943-B0B5-8D05078243E6}">
  <ds:schemaRefs>
    <ds:schemaRef ds:uri="http://schemas.microsoft.com/office/2006/metadata/properties"/>
    <ds:schemaRef ds:uri="http://schemas.microsoft.com/office/infopath/2007/PartnerControls"/>
    <ds:schemaRef ds:uri="03752f46-5012-4b66-bb8f-d3524e2c44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974</Words>
  <Characters>5556</Characters>
  <Application>Microsoft Office Word</Application>
  <DocSecurity>0</DocSecurity>
  <Lines>46</Lines>
  <Paragraphs>13</Paragraphs>
  <ScaleCrop>false</ScaleCrop>
  <Company/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Penny</dc:creator>
  <cp:lastModifiedBy>James Penny</cp:lastModifiedBy>
  <cp:revision>10</cp:revision>
  <dcterms:created xsi:type="dcterms:W3CDTF">2026-08-30T17:34:00Z</dcterms:created>
  <dcterms:modified xsi:type="dcterms:W3CDTF">2026-08-30T17:42:00Z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0x010100FE0F8DBC01E7B34689A64845C84FF828</vt:lpwstr>
  </property>
</Properties>
</file>